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EA" w:rsidRPr="00980688" w:rsidRDefault="00F93EEA" w:rsidP="00F93EEA">
      <w:pPr>
        <w:pStyle w:val="Nessunaspaziatura"/>
        <w:jc w:val="both"/>
        <w:rPr>
          <w:rFonts w:ascii="Book Antiqua" w:hAnsi="Book Antiqua"/>
        </w:rPr>
      </w:pPr>
      <w:r w:rsidRPr="00980688">
        <w:rPr>
          <w:rFonts w:ascii="Book Antiqua" w:hAnsi="Book Antiqua"/>
          <w:noProof/>
        </w:rPr>
        <w:drawing>
          <wp:anchor distT="0" distB="0" distL="114300" distR="114300" simplePos="0" relativeHeight="251659264" behindDoc="1" locked="0" layoutInCell="1" allowOverlap="1" wp14:anchorId="0CB6A937" wp14:editId="568659E7">
            <wp:simplePos x="0" y="0"/>
            <wp:positionH relativeFrom="margin">
              <wp:align>center</wp:align>
            </wp:positionH>
            <wp:positionV relativeFrom="paragraph">
              <wp:posOffset>-142875</wp:posOffset>
            </wp:positionV>
            <wp:extent cx="908685" cy="933450"/>
            <wp:effectExtent l="0" t="0" r="5715" b="0"/>
            <wp:wrapNone/>
            <wp:docPr id="2" name="Immagine 2" descr="Stemma Mazzoccato-Udine-col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temma Mazzoccato-Udine-colori.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933450"/>
                    </a:xfrm>
                    <a:prstGeom prst="rect">
                      <a:avLst/>
                    </a:prstGeom>
                    <a:noFill/>
                    <a:ln>
                      <a:noFill/>
                    </a:ln>
                  </pic:spPr>
                </pic:pic>
              </a:graphicData>
            </a:graphic>
          </wp:anchor>
        </w:drawing>
      </w:r>
    </w:p>
    <w:p w:rsidR="00F93EEA" w:rsidRPr="00980688" w:rsidRDefault="00F93EEA" w:rsidP="00F93EEA">
      <w:pPr>
        <w:pStyle w:val="Nessunaspaziatura"/>
        <w:jc w:val="both"/>
        <w:rPr>
          <w:rFonts w:ascii="Book Antiqua" w:hAnsi="Book Antiqua"/>
        </w:rPr>
      </w:pPr>
    </w:p>
    <w:p w:rsidR="00F93EEA" w:rsidRPr="00980688" w:rsidRDefault="00F93EEA" w:rsidP="00F93EEA">
      <w:pPr>
        <w:pStyle w:val="Nessunaspaziatura"/>
        <w:jc w:val="both"/>
        <w:rPr>
          <w:rFonts w:ascii="Book Antiqua" w:hAnsi="Book Antiqua"/>
        </w:rPr>
      </w:pPr>
    </w:p>
    <w:p w:rsidR="00F93EEA" w:rsidRPr="00980688" w:rsidRDefault="00F93EEA" w:rsidP="00F93EEA">
      <w:pPr>
        <w:pStyle w:val="Nessunaspaziatura"/>
        <w:jc w:val="both"/>
        <w:rPr>
          <w:rFonts w:ascii="Book Antiqua" w:hAnsi="Book Antiqua"/>
          <w:b/>
          <w:smallCaps/>
        </w:rPr>
      </w:pPr>
    </w:p>
    <w:p w:rsidR="00F93EEA" w:rsidRPr="00980688" w:rsidRDefault="00F93EEA" w:rsidP="00F93EEA">
      <w:pPr>
        <w:pStyle w:val="Nessunaspaziatura"/>
        <w:jc w:val="both"/>
        <w:rPr>
          <w:rFonts w:ascii="Book Antiqua" w:hAnsi="Book Antiqua"/>
          <w:b/>
          <w:smallCaps/>
        </w:rPr>
      </w:pPr>
    </w:p>
    <w:p w:rsidR="00F93EEA" w:rsidRPr="00980688" w:rsidRDefault="00F93EEA" w:rsidP="00F93EEA">
      <w:pPr>
        <w:pStyle w:val="Nessunaspaziatura"/>
        <w:jc w:val="center"/>
        <w:rPr>
          <w:rFonts w:ascii="Book Antiqua" w:hAnsi="Book Antiqua"/>
          <w:b/>
          <w:smallCaps/>
        </w:rPr>
      </w:pPr>
      <w:r w:rsidRPr="00980688">
        <w:rPr>
          <w:rFonts w:ascii="Book Antiqua" w:hAnsi="Book Antiqua"/>
          <w:b/>
          <w:smallCaps/>
        </w:rPr>
        <w:t>Intervento dell’Arcivescovo di Udine</w:t>
      </w:r>
    </w:p>
    <w:p w:rsidR="00F93EEA" w:rsidRPr="00980688" w:rsidRDefault="00F93EEA" w:rsidP="00F93EEA">
      <w:pPr>
        <w:pStyle w:val="Nessunaspaziatura"/>
        <w:jc w:val="center"/>
        <w:rPr>
          <w:rFonts w:ascii="Book Antiqua" w:hAnsi="Book Antiqua"/>
          <w:b/>
          <w:smallCaps/>
        </w:rPr>
      </w:pPr>
      <w:r w:rsidRPr="00980688">
        <w:rPr>
          <w:rFonts w:ascii="Book Antiqua" w:hAnsi="Book Antiqua"/>
          <w:b/>
          <w:smallCaps/>
        </w:rPr>
        <w:t xml:space="preserve">S.E. Mons. Andrea Bruno </w:t>
      </w:r>
      <w:proofErr w:type="spellStart"/>
      <w:r w:rsidRPr="00980688">
        <w:rPr>
          <w:rFonts w:ascii="Book Antiqua" w:hAnsi="Book Antiqua"/>
          <w:b/>
          <w:smallCaps/>
        </w:rPr>
        <w:t>Mazzocato</w:t>
      </w:r>
      <w:proofErr w:type="spellEnd"/>
    </w:p>
    <w:p w:rsidR="00F93EEA" w:rsidRPr="00980688" w:rsidRDefault="00F93EEA" w:rsidP="00F93EEA">
      <w:pPr>
        <w:pStyle w:val="Nessunaspaziatura"/>
        <w:jc w:val="center"/>
        <w:rPr>
          <w:rFonts w:ascii="Book Antiqua" w:hAnsi="Book Antiqua"/>
          <w:i/>
        </w:rPr>
      </w:pPr>
      <w:proofErr w:type="gramStart"/>
      <w:r w:rsidRPr="00980688">
        <w:rPr>
          <w:rFonts w:ascii="Book Antiqua" w:hAnsi="Book Antiqua"/>
          <w:i/>
        </w:rPr>
        <w:t>nell’occasione</w:t>
      </w:r>
      <w:proofErr w:type="gramEnd"/>
      <w:r w:rsidRPr="00980688">
        <w:rPr>
          <w:rFonts w:ascii="Book Antiqua" w:hAnsi="Book Antiqua"/>
          <w:i/>
        </w:rPr>
        <w:t xml:space="preserve"> dell’annuale incontro natalizio</w:t>
      </w:r>
    </w:p>
    <w:p w:rsidR="00F93EEA" w:rsidRPr="00980688" w:rsidRDefault="00F93EEA" w:rsidP="00F93EEA">
      <w:pPr>
        <w:pStyle w:val="Nessunaspaziatura"/>
        <w:jc w:val="center"/>
        <w:rPr>
          <w:rFonts w:ascii="Book Antiqua" w:hAnsi="Book Antiqua"/>
          <w:i/>
        </w:rPr>
      </w:pPr>
      <w:proofErr w:type="gramStart"/>
      <w:r w:rsidRPr="00980688">
        <w:rPr>
          <w:rFonts w:ascii="Book Antiqua" w:hAnsi="Book Antiqua"/>
          <w:i/>
        </w:rPr>
        <w:t>con</w:t>
      </w:r>
      <w:proofErr w:type="gramEnd"/>
      <w:r w:rsidRPr="00980688">
        <w:rPr>
          <w:rFonts w:ascii="Book Antiqua" w:hAnsi="Book Antiqua"/>
          <w:i/>
        </w:rPr>
        <w:t xml:space="preserve"> Sindaci, Amministratori e politici</w:t>
      </w:r>
    </w:p>
    <w:p w:rsidR="00F93EEA" w:rsidRPr="00980688" w:rsidRDefault="00F93EEA" w:rsidP="00F93EEA">
      <w:pPr>
        <w:pStyle w:val="Nessunaspaziatura"/>
        <w:jc w:val="center"/>
        <w:rPr>
          <w:rFonts w:ascii="Book Antiqua" w:hAnsi="Book Antiqua"/>
          <w:i/>
        </w:rPr>
      </w:pPr>
      <w:r w:rsidRPr="00980688">
        <w:rPr>
          <w:rFonts w:ascii="Book Antiqua" w:hAnsi="Book Antiqua"/>
          <w:i/>
        </w:rPr>
        <w:t>Udine, 10 dicembre 2015</w:t>
      </w:r>
    </w:p>
    <w:p w:rsidR="00F93EEA" w:rsidRPr="00980688" w:rsidRDefault="00F93EEA" w:rsidP="00F93EEA">
      <w:pPr>
        <w:pStyle w:val="Nessunaspaziatura"/>
        <w:jc w:val="both"/>
        <w:rPr>
          <w:rFonts w:ascii="Book Antiqua" w:hAnsi="Book Antiqua"/>
          <w:i/>
        </w:rPr>
      </w:pPr>
    </w:p>
    <w:p w:rsidR="00F93EEA" w:rsidRDefault="00F93EEA" w:rsidP="00F93EEA">
      <w:pPr>
        <w:pStyle w:val="Nessunaspaziatura"/>
        <w:jc w:val="both"/>
        <w:rPr>
          <w:rFonts w:ascii="Book Antiqua" w:hAnsi="Book Antiqua"/>
          <w:i/>
        </w:rPr>
      </w:pPr>
    </w:p>
    <w:p w:rsidR="00F93EEA" w:rsidRDefault="00F93EEA" w:rsidP="00F93EEA">
      <w:pPr>
        <w:pStyle w:val="Nessunaspaziatura"/>
        <w:jc w:val="both"/>
        <w:rPr>
          <w:rFonts w:ascii="Book Antiqua" w:hAnsi="Book Antiqua"/>
          <w:i/>
        </w:rPr>
      </w:pPr>
    </w:p>
    <w:p w:rsidR="00F93EEA" w:rsidRDefault="00F93EEA" w:rsidP="00F93EEA">
      <w:pPr>
        <w:pStyle w:val="Nessunaspaziatura"/>
        <w:jc w:val="both"/>
        <w:rPr>
          <w:rFonts w:ascii="Book Antiqua" w:hAnsi="Book Antiqua"/>
          <w:i/>
        </w:rPr>
      </w:pPr>
    </w:p>
    <w:p w:rsidR="00F93EEA" w:rsidRDefault="00F93EEA" w:rsidP="00F93EEA">
      <w:pPr>
        <w:pStyle w:val="Nessunaspaziatura"/>
        <w:jc w:val="both"/>
        <w:rPr>
          <w:rFonts w:ascii="Book Antiqua" w:hAnsi="Book Antiqua"/>
          <w:i/>
        </w:rPr>
      </w:pPr>
    </w:p>
    <w:p w:rsidR="00F93EEA" w:rsidRPr="00980688" w:rsidRDefault="00F93EEA" w:rsidP="00F93EEA">
      <w:pPr>
        <w:pStyle w:val="Nessunaspaziatura"/>
        <w:jc w:val="both"/>
        <w:rPr>
          <w:rFonts w:ascii="Book Antiqua" w:hAnsi="Book Antiqua"/>
          <w:i/>
        </w:rPr>
      </w:pPr>
    </w:p>
    <w:p w:rsidR="00F93EEA" w:rsidRPr="00980688" w:rsidRDefault="00F93EEA" w:rsidP="00B45E73">
      <w:pPr>
        <w:pStyle w:val="Nessunaspaziatura"/>
        <w:spacing w:line="276" w:lineRule="auto"/>
        <w:jc w:val="both"/>
        <w:rPr>
          <w:rFonts w:ascii="Book Antiqua" w:hAnsi="Book Antiqua"/>
        </w:rPr>
      </w:pPr>
      <w:r w:rsidRPr="00980688">
        <w:rPr>
          <w:rFonts w:ascii="Book Antiqua" w:hAnsi="Book Antiqua"/>
        </w:rPr>
        <w:t>Illustri Autorità,</w:t>
      </w:r>
    </w:p>
    <w:p w:rsidR="00F93EEA" w:rsidRPr="00980688" w:rsidRDefault="00F93EEA" w:rsidP="00B45E73">
      <w:pPr>
        <w:pStyle w:val="Nessunaspaziatura"/>
        <w:spacing w:line="276" w:lineRule="auto"/>
        <w:jc w:val="both"/>
        <w:rPr>
          <w:rFonts w:ascii="Book Antiqua" w:hAnsi="Book Antiqua"/>
        </w:rPr>
      </w:pPr>
      <w:r w:rsidRPr="00980688">
        <w:rPr>
          <w:rFonts w:ascii="Book Antiqua" w:hAnsi="Book Antiqua"/>
        </w:rPr>
        <w:t>Signori</w:t>
      </w:r>
      <w:r>
        <w:rPr>
          <w:rFonts w:ascii="Book Antiqua" w:hAnsi="Book Antiqua"/>
        </w:rPr>
        <w:t xml:space="preserve"> Sindaci e A</w:t>
      </w:r>
      <w:r w:rsidRPr="00980688">
        <w:rPr>
          <w:rFonts w:ascii="Book Antiqua" w:hAnsi="Book Antiqua"/>
        </w:rPr>
        <w:t>mministratori,</w:t>
      </w:r>
    </w:p>
    <w:p w:rsidR="00F93EEA" w:rsidRPr="00980688" w:rsidRDefault="00F93EEA" w:rsidP="00B45E73">
      <w:pPr>
        <w:pStyle w:val="Nessunaspaziatura"/>
        <w:spacing w:line="276" w:lineRule="auto"/>
        <w:jc w:val="both"/>
        <w:rPr>
          <w:rFonts w:ascii="Book Antiqua" w:hAnsi="Book Antiqua"/>
        </w:rPr>
      </w:pPr>
    </w:p>
    <w:p w:rsidR="00F93EEA" w:rsidRDefault="00F93EEA" w:rsidP="00B45E73">
      <w:pPr>
        <w:pStyle w:val="Nessunaspaziatura"/>
        <w:spacing w:line="276" w:lineRule="auto"/>
        <w:ind w:firstLine="708"/>
        <w:jc w:val="both"/>
        <w:rPr>
          <w:rFonts w:ascii="Book Antiqua" w:hAnsi="Book Antiqua"/>
        </w:rPr>
      </w:pPr>
      <w:proofErr w:type="gramStart"/>
      <w:r>
        <w:rPr>
          <w:rFonts w:ascii="Book Antiqua" w:hAnsi="Book Antiqua"/>
        </w:rPr>
        <w:t>è</w:t>
      </w:r>
      <w:proofErr w:type="gramEnd"/>
      <w:r>
        <w:rPr>
          <w:rFonts w:ascii="Book Antiqua" w:hAnsi="Book Antiqua"/>
        </w:rPr>
        <w:t xml:space="preserve"> per me una gioia </w:t>
      </w:r>
      <w:proofErr w:type="spellStart"/>
      <w:r>
        <w:rPr>
          <w:rFonts w:ascii="Book Antiqua" w:hAnsi="Book Antiqua"/>
        </w:rPr>
        <w:t>incontrarVi</w:t>
      </w:r>
      <w:proofErr w:type="spellEnd"/>
      <w:r>
        <w:rPr>
          <w:rFonts w:ascii="Book Antiqua" w:hAnsi="Book Antiqua"/>
        </w:rPr>
        <w:t>, in prossimità del Santo Natale, rinnovando questo appuntamento per il quinto anno consecutivo</w:t>
      </w:r>
      <w:r w:rsidR="00FB2482">
        <w:rPr>
          <w:rFonts w:ascii="Book Antiqua" w:hAnsi="Book Antiqua"/>
        </w:rPr>
        <w:t>.</w:t>
      </w:r>
      <w:r>
        <w:rPr>
          <w:rFonts w:ascii="Book Antiqua" w:hAnsi="Book Antiqua"/>
        </w:rPr>
        <w:t xml:space="preserve"> Vi ringrazio per aver accolto il mio invito, che ho rivolto a quanti, nel territorio della nostra diocesi, sono impegnati al servizio del bene comune in qualità di Sindaci o di amministratori o nelle sedi istituzionali della Provincia di Udine, della Regione Friuli Venezia Giulia, del Parlamento della Repubblica, dell’ANCI.</w:t>
      </w:r>
    </w:p>
    <w:p w:rsidR="00F93EEA" w:rsidRDefault="00F93EEA" w:rsidP="00B45E73">
      <w:pPr>
        <w:pStyle w:val="Nessunaspaziatura"/>
        <w:spacing w:line="276" w:lineRule="auto"/>
        <w:jc w:val="both"/>
        <w:rPr>
          <w:rFonts w:ascii="Book Antiqua" w:hAnsi="Book Antiqua"/>
        </w:rPr>
      </w:pPr>
      <w:r>
        <w:rPr>
          <w:rFonts w:ascii="Book Antiqua" w:hAnsi="Book Antiqua"/>
        </w:rPr>
        <w:t xml:space="preserve">Questo incontro vuol essere anche l’occasione per rinnovare il desiderio e la disponibilità mia e di tutti i sacerdoti a collaborare con coloro che hanno responsabilità politiche e amministrative per il bene delle nostre comunità. </w:t>
      </w:r>
    </w:p>
    <w:p w:rsidR="00F93EEA" w:rsidRDefault="00F93EEA" w:rsidP="00B45E73">
      <w:pPr>
        <w:pStyle w:val="Nessunaspaziatura"/>
        <w:spacing w:line="276" w:lineRule="auto"/>
        <w:ind w:firstLine="708"/>
        <w:jc w:val="both"/>
        <w:rPr>
          <w:rFonts w:ascii="Book Antiqua" w:hAnsi="Book Antiqua"/>
        </w:rPr>
      </w:pPr>
      <w:r>
        <w:rPr>
          <w:rFonts w:ascii="Book Antiqua" w:hAnsi="Book Antiqua"/>
        </w:rPr>
        <w:t xml:space="preserve">L’augurio di </w:t>
      </w:r>
      <w:r w:rsidR="00805F2F">
        <w:rPr>
          <w:rFonts w:ascii="Book Antiqua" w:hAnsi="Book Antiqua"/>
        </w:rPr>
        <w:t xml:space="preserve">un </w:t>
      </w:r>
      <w:r>
        <w:rPr>
          <w:rFonts w:ascii="Book Antiqua" w:hAnsi="Book Antiqua"/>
        </w:rPr>
        <w:t>Santo Natale che vi rivolgo e la benedizione di Dio che invoco su di voi per il prossimo 2016, includono anche un “grazie” sincero che esprimo a nome mio ma – ne sono certo – interpretando a</w:t>
      </w:r>
      <w:r w:rsidR="007F611A">
        <w:rPr>
          <w:rFonts w:ascii="Book Antiqua" w:hAnsi="Book Antiqua"/>
        </w:rPr>
        <w:t>l tempo stesso</w:t>
      </w:r>
      <w:r>
        <w:rPr>
          <w:rFonts w:ascii="Book Antiqua" w:hAnsi="Book Antiqua"/>
        </w:rPr>
        <w:t xml:space="preserve"> i sentimenti di tante persone. Abbiamo coscienza, infatti, che i Sindaci e gli amministratori spesso devono rispondere a tante emergenze, prendersi carico di persone fragili e di situazioni di grande difficoltà e operare a fronte di mezzi limitati e di strutture spesso a loro volta in difficoltà, non di rado senza sapere bene come si evolverà la situazione, su cosa e su chi potremo contare, cosa ci sarà domandato e cosa ci sarà consentito. Grazie dunque per il vostro servizio, che non ha orari e spesso nemmeno grande riconoscenza. </w:t>
      </w:r>
    </w:p>
    <w:p w:rsidR="00F93EEA" w:rsidRDefault="00F93EEA" w:rsidP="00B45E73">
      <w:pPr>
        <w:pStyle w:val="Nessunaspaziatura"/>
        <w:spacing w:line="276" w:lineRule="auto"/>
        <w:jc w:val="both"/>
        <w:rPr>
          <w:rFonts w:ascii="Book Antiqua" w:hAnsi="Book Antiqua"/>
        </w:rPr>
      </w:pPr>
    </w:p>
    <w:p w:rsidR="00F93EEA" w:rsidRDefault="00F93EEA" w:rsidP="00B45E73">
      <w:pPr>
        <w:spacing w:line="276" w:lineRule="auto"/>
        <w:ind w:right="-54" w:firstLine="708"/>
        <w:jc w:val="both"/>
        <w:rPr>
          <w:rFonts w:ascii="Book Antiqua" w:hAnsi="Book Antiqua"/>
        </w:rPr>
      </w:pPr>
      <w:r>
        <w:rPr>
          <w:rFonts w:ascii="Book Antiqua" w:hAnsi="Book Antiqua"/>
        </w:rPr>
        <w:t xml:space="preserve">Al cordiale scambio di auguri permettete che aggiunga qualche riflessione stimolata dalla consapevolezza di quel che sta accadendo nell’ora presente e fatta quasi in clima meditativo, alla luce della Parola di Dio. Sono considerazioni suggerite anche da recenti e importanti avvenimenti e documenti della Chiesa che, come madre e maestra, è sempre attenta alla vicende dell’umanità e a come Dio opera all’interno di esse. Accogliete quanto vi dirò come un’apertura di dialogo che volentieri sono interessato a continuare in ogni </w:t>
      </w:r>
      <w:r>
        <w:rPr>
          <w:rFonts w:ascii="Book Antiqua" w:hAnsi="Book Antiqua"/>
        </w:rPr>
        <w:lastRenderedPageBreak/>
        <w:t>occasione opportuna per aiutarci a capire il tempo che viviamo ed agire con sapienza per il bene comune della</w:t>
      </w:r>
      <w:r w:rsidRPr="00500314">
        <w:rPr>
          <w:rFonts w:ascii="Book Antiqua" w:hAnsi="Book Antiqua"/>
        </w:rPr>
        <w:t xml:space="preserve"> </w:t>
      </w:r>
      <w:r>
        <w:rPr>
          <w:rFonts w:ascii="Book Antiqua" w:hAnsi="Book Antiqua"/>
        </w:rPr>
        <w:t>gente dei nostri paesi e delle nostre città</w:t>
      </w:r>
      <w:r w:rsidR="00742AA8">
        <w:rPr>
          <w:rFonts w:ascii="Book Antiqua" w:hAnsi="Book Antiqua"/>
        </w:rPr>
        <w:t>.</w:t>
      </w:r>
    </w:p>
    <w:p w:rsidR="00F93EEA" w:rsidRDefault="00F93EEA" w:rsidP="00B45E73">
      <w:pPr>
        <w:spacing w:line="276" w:lineRule="auto"/>
        <w:ind w:right="-54"/>
        <w:jc w:val="both"/>
        <w:rPr>
          <w:rFonts w:ascii="Book Antiqua" w:hAnsi="Book Antiqua"/>
        </w:rPr>
      </w:pPr>
    </w:p>
    <w:p w:rsidR="00F93EEA" w:rsidRDefault="00F93EEA" w:rsidP="00B45E73">
      <w:pPr>
        <w:spacing w:line="276" w:lineRule="auto"/>
        <w:ind w:right="-54" w:firstLine="708"/>
        <w:jc w:val="both"/>
        <w:rPr>
          <w:rFonts w:ascii="Book Antiqua" w:hAnsi="Book Antiqua"/>
        </w:rPr>
      </w:pPr>
      <w:r>
        <w:rPr>
          <w:rFonts w:ascii="Book Antiqua" w:hAnsi="Book Antiqua"/>
        </w:rPr>
        <w:t xml:space="preserve">Un avvenimento che riguarda direttamente la Chiesa cattolica ma che porta in sé un messaggio di straordinario valore per questo nostro tempo e per tutti gli uomini di buona volontà è l’Anno Santo della Misericordia voluto e indetto da Papa Francesco. Due giorni fa, l’8 dicembre, il Santo Padre ha aperto la Porta Santa a Roma, inaugurando il </w:t>
      </w:r>
      <w:r>
        <w:rPr>
          <w:rFonts w:ascii="Book Antiqua" w:hAnsi="Book Antiqua"/>
          <w:i/>
        </w:rPr>
        <w:t>Giubileo</w:t>
      </w:r>
      <w:r w:rsidRPr="005D6A4C">
        <w:rPr>
          <w:rFonts w:ascii="Book Antiqua" w:hAnsi="Book Antiqua"/>
          <w:i/>
        </w:rPr>
        <w:t xml:space="preserve"> </w:t>
      </w:r>
      <w:r>
        <w:rPr>
          <w:rFonts w:ascii="Book Antiqua" w:hAnsi="Book Antiqua"/>
          <w:i/>
        </w:rPr>
        <w:t xml:space="preserve">straordinario </w:t>
      </w:r>
      <w:r w:rsidRPr="005D6A4C">
        <w:rPr>
          <w:rFonts w:ascii="Book Antiqua" w:hAnsi="Book Antiqua"/>
          <w:i/>
        </w:rPr>
        <w:t xml:space="preserve">della </w:t>
      </w:r>
      <w:r>
        <w:rPr>
          <w:rFonts w:ascii="Book Antiqua" w:hAnsi="Book Antiqua"/>
          <w:i/>
        </w:rPr>
        <w:t>Misericordia</w:t>
      </w:r>
      <w:r>
        <w:rPr>
          <w:rFonts w:ascii="Book Antiqua" w:hAnsi="Book Antiqua"/>
        </w:rPr>
        <w:t xml:space="preserve"> nel cinquantesimo anniversario della conclusione del Concilio Vaticano II. Domenica prossima, come in tutte le diocesi del mondo, io stesso aprirò la Porta della Misericordia nella Cattedrale di Udine come segno materiale del Cuore di Dio che ha aperto al mondo le sue porte, comunicando il suo amore infinito per ogni uomo e chinandosi con tenerezza e pazienza a prendersi cura delle nostre ferite, delle nostre </w:t>
      </w:r>
      <w:r w:rsidRPr="00E4111B">
        <w:rPr>
          <w:rFonts w:ascii="Book Antiqua" w:hAnsi="Book Antiqua"/>
          <w:i/>
        </w:rPr>
        <w:t>miserie</w:t>
      </w:r>
      <w:r>
        <w:rPr>
          <w:rFonts w:ascii="Book Antiqua" w:hAnsi="Book Antiqua"/>
        </w:rPr>
        <w:t xml:space="preserve">, che la </w:t>
      </w:r>
      <w:r w:rsidRPr="00E4111B">
        <w:rPr>
          <w:rFonts w:ascii="Book Antiqua" w:hAnsi="Book Antiqua"/>
          <w:i/>
        </w:rPr>
        <w:t>misericordia</w:t>
      </w:r>
      <w:r>
        <w:rPr>
          <w:rFonts w:ascii="Book Antiqua" w:hAnsi="Book Antiqua"/>
        </w:rPr>
        <w:t xml:space="preserve"> divina è disposta a guarire gratuitamente, in Cristo. </w:t>
      </w:r>
    </w:p>
    <w:p w:rsidR="00F93EEA" w:rsidRDefault="00F93EEA" w:rsidP="00B45E73">
      <w:pPr>
        <w:spacing w:line="276" w:lineRule="auto"/>
        <w:ind w:right="-54" w:firstLine="708"/>
        <w:jc w:val="both"/>
        <w:rPr>
          <w:rFonts w:ascii="Book Antiqua" w:hAnsi="Book Antiqua"/>
        </w:rPr>
      </w:pPr>
      <w:r>
        <w:rPr>
          <w:rFonts w:ascii="Book Antiqua" w:hAnsi="Book Antiqua"/>
        </w:rPr>
        <w:t>Pongo a me e a voi una domanda: l’Anno Santo della Misericordi</w:t>
      </w:r>
      <w:r w:rsidR="0017015A">
        <w:rPr>
          <w:rFonts w:ascii="Book Antiqua" w:hAnsi="Book Antiqua"/>
        </w:rPr>
        <w:t>a</w:t>
      </w:r>
      <w:r>
        <w:rPr>
          <w:rFonts w:ascii="Book Antiqua" w:hAnsi="Book Antiqua"/>
        </w:rPr>
        <w:t xml:space="preserve"> ha un suo messaggio attuale anche per chi ha responsabilità politiche e amministrative? </w:t>
      </w:r>
    </w:p>
    <w:p w:rsidR="00F93EEA" w:rsidRDefault="00F93EEA" w:rsidP="00B45E73">
      <w:pPr>
        <w:spacing w:line="276" w:lineRule="auto"/>
        <w:ind w:right="-54"/>
        <w:jc w:val="both"/>
        <w:rPr>
          <w:rFonts w:ascii="Book Antiqua" w:hAnsi="Book Antiqua"/>
        </w:rPr>
      </w:pPr>
      <w:r>
        <w:rPr>
          <w:rFonts w:ascii="Book Antiqua" w:hAnsi="Book Antiqua"/>
        </w:rPr>
        <w:t>Potrebbe, infatti, sembrarci improprio e strano parlare di misericordia in ambito sociopolitico. Non è questo, però, il pensiero di Papa Francesco e, più in generale, della Dottrina sociale della Chiesa che considera la virtù della misericordia come elemento indispensabile per creare un vero bene comune.</w:t>
      </w:r>
    </w:p>
    <w:p w:rsidR="00F93EEA" w:rsidRDefault="00F93EEA" w:rsidP="00B45E73">
      <w:pPr>
        <w:spacing w:line="276" w:lineRule="auto"/>
        <w:ind w:right="-54"/>
        <w:jc w:val="both"/>
        <w:rPr>
          <w:rFonts w:ascii="Book Antiqua" w:hAnsi="Book Antiqua"/>
        </w:rPr>
      </w:pPr>
      <w:r>
        <w:rPr>
          <w:rFonts w:ascii="Book Antiqua" w:hAnsi="Book Antiqua"/>
        </w:rPr>
        <w:t xml:space="preserve">Desidero soffermarmi su questa affermazione che non è per nulla scontata eppure profondamente vera. Indicherò, in particolare, alcune situazioni del nostro tempo che solo grazie alla virtù della misericordia possono essere affrontate nel modo migliore. </w:t>
      </w:r>
    </w:p>
    <w:p w:rsidR="00F93EEA" w:rsidRDefault="00F93EEA" w:rsidP="00B45E73">
      <w:pPr>
        <w:spacing w:line="276" w:lineRule="auto"/>
        <w:ind w:right="-54"/>
        <w:jc w:val="both"/>
        <w:rPr>
          <w:rFonts w:ascii="Book Antiqua" w:hAnsi="Book Antiqua"/>
        </w:rPr>
      </w:pPr>
    </w:p>
    <w:p w:rsidR="00F93EEA" w:rsidRPr="004E7F57" w:rsidRDefault="00F93EEA" w:rsidP="00B45E73">
      <w:pPr>
        <w:spacing w:line="276" w:lineRule="auto"/>
        <w:ind w:right="-54"/>
        <w:jc w:val="both"/>
        <w:rPr>
          <w:rFonts w:ascii="Book Antiqua" w:hAnsi="Book Antiqua"/>
          <w:i/>
        </w:rPr>
      </w:pPr>
      <w:r w:rsidRPr="004E7F57">
        <w:rPr>
          <w:rFonts w:ascii="Book Antiqua" w:hAnsi="Book Antiqua"/>
          <w:i/>
        </w:rPr>
        <w:t>1. L’ atteggiamento contraddittorio dell’uomo d’oggi nei confronti della misericordia</w:t>
      </w:r>
    </w:p>
    <w:p w:rsidR="00F93EEA" w:rsidRDefault="00F93EEA" w:rsidP="00B45E73">
      <w:pPr>
        <w:spacing w:line="276" w:lineRule="auto"/>
        <w:ind w:right="-54" w:firstLine="708"/>
        <w:jc w:val="both"/>
        <w:rPr>
          <w:rFonts w:ascii="Book Antiqua" w:hAnsi="Book Antiqua"/>
        </w:rPr>
      </w:pPr>
      <w:r>
        <w:rPr>
          <w:rFonts w:ascii="Book Antiqua" w:hAnsi="Book Antiqua"/>
        </w:rPr>
        <w:t xml:space="preserve">L’annuncio di un Anno Giubilare della Misericordia ha colto un po’ tutti di sorpresa perché è una decisione straordinaria da vari punti di vista. A ben vedere, però, Papa Francesco si è mosso in continuità con i suoi predecessori; basta ricordare che S. Giovanni Paolo II aveva dedicato la sua seconda </w:t>
      </w:r>
      <w:proofErr w:type="spellStart"/>
      <w:r>
        <w:rPr>
          <w:rFonts w:ascii="Book Antiqua" w:hAnsi="Book Antiqua"/>
        </w:rPr>
        <w:t>encliclica</w:t>
      </w:r>
      <w:proofErr w:type="spellEnd"/>
      <w:r>
        <w:rPr>
          <w:rFonts w:ascii="Book Antiqua" w:hAnsi="Book Antiqua"/>
        </w:rPr>
        <w:t xml:space="preserve">, </w:t>
      </w:r>
      <w:proofErr w:type="spellStart"/>
      <w:r w:rsidRPr="0073344B">
        <w:rPr>
          <w:rFonts w:ascii="Book Antiqua" w:hAnsi="Book Antiqua"/>
          <w:i/>
        </w:rPr>
        <w:t>Dives</w:t>
      </w:r>
      <w:proofErr w:type="spellEnd"/>
      <w:r w:rsidRPr="0073344B">
        <w:rPr>
          <w:rFonts w:ascii="Book Antiqua" w:hAnsi="Book Antiqua"/>
          <w:i/>
        </w:rPr>
        <w:t xml:space="preserve"> in misericordia</w:t>
      </w:r>
      <w:r>
        <w:rPr>
          <w:rFonts w:ascii="Book Antiqua" w:hAnsi="Book Antiqua"/>
        </w:rPr>
        <w:t xml:space="preserve">, all’esperienza della misericordia. I Sommi Pontefici, illuminati dallo Spirito Santo, hanno visto più a fondo di tanti intellettuali e commentatori e hanno colto una strana contraddizione in cui si dibattono gli uomini di questa epoca: essi non vogliono aver a che fare con la misericordia mentre ne avrebbero un bisogno vitale. </w:t>
      </w:r>
    </w:p>
    <w:p w:rsidR="00F93EEA" w:rsidRDefault="00F93EEA" w:rsidP="00B45E73">
      <w:pPr>
        <w:spacing w:line="276" w:lineRule="auto"/>
        <w:ind w:right="-54" w:firstLine="708"/>
        <w:jc w:val="both"/>
        <w:rPr>
          <w:rFonts w:asciiTheme="majorHAnsi" w:hAnsiTheme="majorHAnsi" w:cs="Tahoma"/>
          <w:bCs/>
          <w:color w:val="000000"/>
          <w:shd w:val="clear" w:color="auto" w:fill="FFFFFF"/>
        </w:rPr>
      </w:pPr>
      <w:r>
        <w:rPr>
          <w:rFonts w:ascii="Book Antiqua" w:hAnsi="Book Antiqua"/>
        </w:rPr>
        <w:t xml:space="preserve">Nella Bolla di indizione dell’Anno Santo, </w:t>
      </w:r>
      <w:proofErr w:type="spellStart"/>
      <w:r w:rsidRPr="000879D3">
        <w:rPr>
          <w:rFonts w:ascii="Book Antiqua" w:hAnsi="Book Antiqua"/>
          <w:i/>
        </w:rPr>
        <w:t>Misericordiae</w:t>
      </w:r>
      <w:proofErr w:type="spellEnd"/>
      <w:r w:rsidRPr="000879D3">
        <w:rPr>
          <w:rFonts w:ascii="Book Antiqua" w:hAnsi="Book Antiqua"/>
          <w:i/>
        </w:rPr>
        <w:t xml:space="preserve"> </w:t>
      </w:r>
      <w:proofErr w:type="spellStart"/>
      <w:r w:rsidRPr="000879D3">
        <w:rPr>
          <w:rFonts w:ascii="Book Antiqua" w:hAnsi="Book Antiqua"/>
          <w:i/>
        </w:rPr>
        <w:t>vultus</w:t>
      </w:r>
      <w:proofErr w:type="spellEnd"/>
      <w:r>
        <w:rPr>
          <w:rFonts w:ascii="Book Antiqua" w:hAnsi="Book Antiqua"/>
        </w:rPr>
        <w:t xml:space="preserve">, Papa Francesco cita alcune espressioni, indubbiamente forti, dell’enciclica </w:t>
      </w:r>
      <w:proofErr w:type="spellStart"/>
      <w:r w:rsidRPr="000879D3">
        <w:rPr>
          <w:rFonts w:ascii="Book Antiqua" w:hAnsi="Book Antiqua"/>
          <w:i/>
        </w:rPr>
        <w:t>Dives</w:t>
      </w:r>
      <w:proofErr w:type="spellEnd"/>
      <w:r w:rsidRPr="000879D3">
        <w:rPr>
          <w:rFonts w:ascii="Book Antiqua" w:hAnsi="Book Antiqua"/>
          <w:i/>
        </w:rPr>
        <w:t xml:space="preserve"> in misericordia</w:t>
      </w:r>
      <w:r>
        <w:rPr>
          <w:rFonts w:ascii="Book Antiqua" w:hAnsi="Book Antiqua"/>
        </w:rPr>
        <w:t>: “</w:t>
      </w:r>
      <w:r w:rsidRPr="00FE66D9">
        <w:rPr>
          <w:rFonts w:asciiTheme="majorHAnsi" w:hAnsiTheme="majorHAnsi" w:cs="Tahoma"/>
          <w:i/>
          <w:color w:val="000000"/>
          <w:shd w:val="clear" w:color="auto" w:fill="FFFFFF"/>
        </w:rPr>
        <w:t>La mentalità contemporanea, forse più di quella dell'uomo del passato, sembra opporsi al Dio di misericordia e tende altresì ad emarginare dalla vita e a distogliere dal cuore umano l'idea stessa della misericordia. La parola e il concetto di misericordia sembrano porre a disagio l'uomo</w:t>
      </w:r>
      <w:r>
        <w:rPr>
          <w:rFonts w:asciiTheme="majorHAnsi" w:hAnsiTheme="majorHAnsi" w:cs="Tahoma"/>
          <w:i/>
          <w:color w:val="000000"/>
          <w:shd w:val="clear" w:color="auto" w:fill="FFFFFF"/>
        </w:rPr>
        <w:t>”</w:t>
      </w:r>
      <w:r>
        <w:rPr>
          <w:rStyle w:val="Rimandonotaapidipagina"/>
          <w:rFonts w:asciiTheme="majorHAnsi" w:hAnsiTheme="majorHAnsi" w:cs="Tahoma"/>
          <w:i/>
          <w:color w:val="000000"/>
          <w:shd w:val="clear" w:color="auto" w:fill="FFFFFF"/>
        </w:rPr>
        <w:footnoteReference w:id="1"/>
      </w:r>
      <w:r>
        <w:rPr>
          <w:rFonts w:asciiTheme="majorHAnsi" w:hAnsiTheme="majorHAnsi" w:cs="Tahoma"/>
          <w:i/>
          <w:color w:val="000000"/>
          <w:shd w:val="clear" w:color="auto" w:fill="FFFFFF"/>
        </w:rPr>
        <w:t>.</w:t>
      </w:r>
      <w:r w:rsidRPr="000879D3">
        <w:rPr>
          <w:rFonts w:asciiTheme="majorHAnsi" w:hAnsiTheme="majorHAnsi" w:cs="Tahoma"/>
          <w:color w:val="000000"/>
          <w:shd w:val="clear" w:color="auto" w:fill="FFFFFF"/>
        </w:rPr>
        <w:t xml:space="preserve"> </w:t>
      </w:r>
      <w:r>
        <w:rPr>
          <w:rFonts w:ascii="Book Antiqua" w:hAnsi="Book Antiqua"/>
        </w:rPr>
        <w:t>Questo rifiuto della misericordia sta generando, secondo di due Papi, “</w:t>
      </w:r>
      <w:r w:rsidRPr="000332C9">
        <w:rPr>
          <w:rFonts w:asciiTheme="majorHAnsi" w:hAnsiTheme="majorHAnsi" w:cs="Tahoma"/>
          <w:i/>
          <w:color w:val="000000"/>
          <w:shd w:val="clear" w:color="auto" w:fill="FFFFFF"/>
        </w:rPr>
        <w:t xml:space="preserve">il declino di molti valori fondamentali che costituiscono un bene incontestabile non soltanto della morale cristiana, ma semplicemente della morale umana, della cultura morale, quali il rispetto per la vita umana sin </w:t>
      </w:r>
      <w:r w:rsidRPr="000332C9">
        <w:rPr>
          <w:rFonts w:asciiTheme="majorHAnsi" w:hAnsiTheme="majorHAnsi" w:cs="Tahoma"/>
          <w:i/>
          <w:color w:val="000000"/>
          <w:shd w:val="clear" w:color="auto" w:fill="FFFFFF"/>
        </w:rPr>
        <w:lastRenderedPageBreak/>
        <w:t xml:space="preserve">dal momento del concepimento, il rispetto per il matrimonio nella sua unità indissolubile, il rispetto </w:t>
      </w:r>
      <w:r w:rsidR="00927965">
        <w:rPr>
          <w:rFonts w:asciiTheme="majorHAnsi" w:hAnsiTheme="majorHAnsi" w:cs="Tahoma"/>
          <w:i/>
          <w:color w:val="000000"/>
          <w:shd w:val="clear" w:color="auto" w:fill="FFFFFF"/>
        </w:rPr>
        <w:t>p</w:t>
      </w:r>
      <w:r w:rsidRPr="000332C9">
        <w:rPr>
          <w:rFonts w:asciiTheme="majorHAnsi" w:hAnsiTheme="majorHAnsi" w:cs="Tahoma"/>
          <w:i/>
          <w:color w:val="000000"/>
          <w:shd w:val="clear" w:color="auto" w:fill="FFFFFF"/>
        </w:rPr>
        <w:t>er la stabilità della famiglia</w:t>
      </w:r>
      <w:r>
        <w:rPr>
          <w:rFonts w:asciiTheme="majorHAnsi" w:hAnsiTheme="majorHAnsi" w:cs="Tahoma"/>
          <w:i/>
          <w:color w:val="000000"/>
          <w:shd w:val="clear" w:color="auto" w:fill="FFFFFF"/>
        </w:rPr>
        <w:t>”</w:t>
      </w:r>
      <w:r>
        <w:rPr>
          <w:rStyle w:val="Rimandonotaapidipagina"/>
          <w:rFonts w:asciiTheme="majorHAnsi" w:hAnsiTheme="majorHAnsi" w:cs="Tahoma"/>
          <w:i/>
          <w:color w:val="000000"/>
          <w:shd w:val="clear" w:color="auto" w:fill="FFFFFF"/>
        </w:rPr>
        <w:footnoteReference w:id="2"/>
      </w:r>
      <w:r>
        <w:rPr>
          <w:rFonts w:asciiTheme="majorHAnsi" w:hAnsiTheme="majorHAnsi" w:cs="Tahoma"/>
          <w:i/>
          <w:color w:val="000000"/>
          <w:shd w:val="clear" w:color="auto" w:fill="FFFFFF"/>
        </w:rPr>
        <w:t xml:space="preserve">. </w:t>
      </w:r>
      <w:r w:rsidRPr="00AA27BD">
        <w:rPr>
          <w:rFonts w:asciiTheme="majorHAnsi" w:hAnsiTheme="majorHAnsi" w:cs="Tahoma"/>
          <w:color w:val="000000"/>
          <w:shd w:val="clear" w:color="auto" w:fill="FFFFFF"/>
        </w:rPr>
        <w:t>Nella mia lettera pastorale</w:t>
      </w:r>
      <w:r>
        <w:rPr>
          <w:rFonts w:asciiTheme="majorHAnsi" w:hAnsiTheme="majorHAnsi" w:cs="Tahoma"/>
          <w:i/>
          <w:color w:val="000000"/>
          <w:shd w:val="clear" w:color="auto" w:fill="FFFFFF"/>
        </w:rPr>
        <w:t xml:space="preserve">, “Eterna è la sua misericordia”, </w:t>
      </w:r>
      <w:r w:rsidRPr="00AA27BD">
        <w:rPr>
          <w:rFonts w:asciiTheme="majorHAnsi" w:hAnsiTheme="majorHAnsi" w:cs="Tahoma"/>
          <w:color w:val="000000"/>
          <w:shd w:val="clear" w:color="auto" w:fill="FFFFFF"/>
        </w:rPr>
        <w:t>aggiungo:</w:t>
      </w:r>
      <w:r>
        <w:rPr>
          <w:rFonts w:asciiTheme="majorHAnsi" w:hAnsiTheme="majorHAnsi" w:cs="Tahoma"/>
          <w:i/>
          <w:color w:val="000000"/>
          <w:shd w:val="clear" w:color="auto" w:fill="FFFFFF"/>
        </w:rPr>
        <w:t xml:space="preserve"> “</w:t>
      </w:r>
      <w:r w:rsidRPr="00AA27BD">
        <w:rPr>
          <w:rFonts w:asciiTheme="majorHAnsi" w:hAnsiTheme="majorHAnsi" w:cs="Tahoma"/>
          <w:bCs/>
          <w:i/>
          <w:color w:val="000000"/>
          <w:shd w:val="clear" w:color="auto" w:fill="FFFFFF"/>
        </w:rPr>
        <w:t>La mente umana giunge a questi punti perché il cuore si è già chiuso alla misericordia e, segnatamente, alla misericordia di Gesù.  Senza misericordia il cuore inaridisce e la mente diventa fredda e calcolatrice</w:t>
      </w:r>
      <w:r>
        <w:rPr>
          <w:rFonts w:asciiTheme="majorHAnsi" w:hAnsiTheme="majorHAnsi" w:cs="Tahoma"/>
          <w:bCs/>
          <w:color w:val="000000"/>
          <w:shd w:val="clear" w:color="auto" w:fill="FFFFFF"/>
        </w:rPr>
        <w:t>”</w:t>
      </w:r>
      <w:r>
        <w:rPr>
          <w:rStyle w:val="Rimandonotaapidipagina"/>
          <w:rFonts w:asciiTheme="majorHAnsi" w:hAnsiTheme="majorHAnsi" w:cs="Tahoma"/>
          <w:bCs/>
          <w:color w:val="000000"/>
          <w:shd w:val="clear" w:color="auto" w:fill="FFFFFF"/>
        </w:rPr>
        <w:footnoteReference w:id="3"/>
      </w:r>
      <w:r>
        <w:rPr>
          <w:rFonts w:asciiTheme="majorHAnsi" w:hAnsiTheme="majorHAnsi" w:cs="Tahoma"/>
          <w:bCs/>
          <w:color w:val="000000"/>
          <w:shd w:val="clear" w:color="auto" w:fill="FFFFFF"/>
        </w:rPr>
        <w:t xml:space="preserve">. </w:t>
      </w:r>
    </w:p>
    <w:p w:rsidR="00F93EEA" w:rsidRDefault="00F93EEA" w:rsidP="00B45E73">
      <w:pPr>
        <w:spacing w:line="276" w:lineRule="auto"/>
        <w:ind w:right="-54" w:firstLine="708"/>
        <w:jc w:val="both"/>
        <w:rPr>
          <w:rFonts w:ascii="Book Antiqua" w:hAnsi="Book Antiqua"/>
        </w:rPr>
      </w:pPr>
      <w:r>
        <w:rPr>
          <w:rFonts w:ascii="Book Antiqua" w:hAnsi="Book Antiqua"/>
        </w:rPr>
        <w:t xml:space="preserve">Sarà una grande grazia se durante questo Anno santo prenderemo coscienza che abbiamo bisogno tutti di misericordia come di un balsamo salvifico che può guarire le dolorose ferite della nostra società e assicurare un vero bene comune. Arrendersi alla misericordia di Dio e donarci reciprocamente misericordia è il grande passo verso una convivenza umana in </w:t>
      </w:r>
      <w:r w:rsidR="00D649C9">
        <w:rPr>
          <w:rFonts w:ascii="Book Antiqua" w:hAnsi="Book Antiqua"/>
        </w:rPr>
        <w:t xml:space="preserve">cui </w:t>
      </w:r>
      <w:r>
        <w:rPr>
          <w:rFonts w:ascii="Book Antiqua" w:hAnsi="Book Antiqua"/>
        </w:rPr>
        <w:t>ci sia posto per tutti.</w:t>
      </w:r>
    </w:p>
    <w:p w:rsidR="00F93EEA" w:rsidRDefault="00F93EEA" w:rsidP="00B45E73">
      <w:pPr>
        <w:spacing w:line="276" w:lineRule="auto"/>
        <w:ind w:right="-54"/>
        <w:jc w:val="both"/>
        <w:rPr>
          <w:rFonts w:ascii="Book Antiqua" w:hAnsi="Book Antiqua"/>
        </w:rPr>
      </w:pPr>
    </w:p>
    <w:p w:rsidR="00F93EEA" w:rsidRPr="008B7461" w:rsidRDefault="00F93EEA" w:rsidP="00B45E73">
      <w:pPr>
        <w:spacing w:line="276" w:lineRule="auto"/>
        <w:ind w:right="-54"/>
        <w:jc w:val="both"/>
        <w:rPr>
          <w:rFonts w:ascii="Book Antiqua" w:hAnsi="Book Antiqua"/>
          <w:i/>
        </w:rPr>
      </w:pPr>
      <w:r w:rsidRPr="008B7461">
        <w:rPr>
          <w:rFonts w:ascii="Book Antiqua" w:hAnsi="Book Antiqua"/>
          <w:i/>
        </w:rPr>
        <w:t>2. La misericordia assicura la giustizia sociale e il bene comune per tutti</w:t>
      </w:r>
    </w:p>
    <w:p w:rsidR="00F93EEA" w:rsidRDefault="00F93EEA" w:rsidP="00B45E73">
      <w:pPr>
        <w:spacing w:line="276" w:lineRule="auto"/>
        <w:ind w:right="-54" w:firstLine="708"/>
        <w:jc w:val="both"/>
        <w:rPr>
          <w:rFonts w:ascii="Book Antiqua" w:hAnsi="Book Antiqua"/>
        </w:rPr>
      </w:pPr>
      <w:r>
        <w:rPr>
          <w:rFonts w:ascii="Book Antiqua" w:hAnsi="Book Antiqua"/>
        </w:rPr>
        <w:t>Nell’antico mondo greco e romano il principio su cui si basava la giustizia può essere sintetizzat</w:t>
      </w:r>
      <w:r w:rsidR="00BD146A">
        <w:rPr>
          <w:rFonts w:ascii="Book Antiqua" w:hAnsi="Book Antiqua"/>
        </w:rPr>
        <w:t>o</w:t>
      </w:r>
      <w:r>
        <w:rPr>
          <w:rFonts w:ascii="Book Antiqua" w:hAnsi="Book Antiqua"/>
        </w:rPr>
        <w:t xml:space="preserve"> nel motto </w:t>
      </w:r>
      <w:proofErr w:type="spellStart"/>
      <w:r w:rsidRPr="00312B52">
        <w:rPr>
          <w:rFonts w:ascii="Book Antiqua" w:hAnsi="Book Antiqua"/>
          <w:i/>
        </w:rPr>
        <w:t>unicuique</w:t>
      </w:r>
      <w:proofErr w:type="spellEnd"/>
      <w:r w:rsidRPr="00312B52">
        <w:rPr>
          <w:rFonts w:ascii="Book Antiqua" w:hAnsi="Book Antiqua"/>
          <w:i/>
        </w:rPr>
        <w:t xml:space="preserve"> </w:t>
      </w:r>
      <w:proofErr w:type="spellStart"/>
      <w:r w:rsidRPr="00312B52">
        <w:rPr>
          <w:rFonts w:ascii="Book Antiqua" w:hAnsi="Book Antiqua"/>
          <w:i/>
        </w:rPr>
        <w:t>suum</w:t>
      </w:r>
      <w:proofErr w:type="spellEnd"/>
      <w:r>
        <w:rPr>
          <w:rFonts w:ascii="Book Antiqua" w:hAnsi="Book Antiqua"/>
        </w:rPr>
        <w:t>; ad ognuno sia assicurato “ciò che gli spetta”. L’obiettivo era quello di assicurare ad ogni cittadino i diritti e la dignità che gli andavano riconosciuti in quanto persona umana. Da questo principio di uguaglianza si è sviluppato il cosiddetto Stato sociale e le sue giuste previdenze. Quando, però, nel cuor</w:t>
      </w:r>
      <w:r w:rsidR="00A66D2D">
        <w:rPr>
          <w:rFonts w:ascii="Book Antiqua" w:hAnsi="Book Antiqua"/>
        </w:rPr>
        <w:t>e</w:t>
      </w:r>
      <w:r>
        <w:rPr>
          <w:rFonts w:ascii="Book Antiqua" w:hAnsi="Book Antiqua"/>
        </w:rPr>
        <w:t xml:space="preserve"> si insinua il tarlo dell’individualismo, inizia un progressivo scivolamento </w:t>
      </w:r>
      <w:r w:rsidRPr="002E1863">
        <w:rPr>
          <w:rFonts w:ascii="Book Antiqua" w:hAnsi="Book Antiqua"/>
          <w:i/>
        </w:rPr>
        <w:t>dalla cultura del diritto alla cultura delle pretese</w:t>
      </w:r>
      <w:r>
        <w:rPr>
          <w:rFonts w:ascii="Book Antiqua" w:hAnsi="Book Antiqua"/>
        </w:rPr>
        <w:t>. La persona guarda solo a ciò che ritiene gli spetti per diritto senza avere uno sguardo più ampio</w:t>
      </w:r>
      <w:r w:rsidR="002E1863">
        <w:rPr>
          <w:rFonts w:ascii="Book Antiqua" w:hAnsi="Book Antiqua"/>
        </w:rPr>
        <w:t>,</w:t>
      </w:r>
      <w:r>
        <w:rPr>
          <w:rFonts w:ascii="Book Antiqua" w:hAnsi="Book Antiqua"/>
        </w:rPr>
        <w:t xml:space="preserve"> che t</w:t>
      </w:r>
      <w:r w:rsidR="002E1863">
        <w:rPr>
          <w:rFonts w:ascii="Book Antiqua" w:hAnsi="Book Antiqua"/>
        </w:rPr>
        <w:t>enga</w:t>
      </w:r>
      <w:r>
        <w:rPr>
          <w:rFonts w:ascii="Book Antiqua" w:hAnsi="Book Antiqua"/>
        </w:rPr>
        <w:t xml:space="preserve"> conto anche degli altri che ha vicino </w:t>
      </w:r>
      <w:proofErr w:type="gramStart"/>
      <w:r>
        <w:rPr>
          <w:rFonts w:ascii="Book Antiqua" w:hAnsi="Book Antiqua"/>
        </w:rPr>
        <w:t>e  delle</w:t>
      </w:r>
      <w:proofErr w:type="gramEnd"/>
      <w:r>
        <w:rPr>
          <w:rFonts w:ascii="Book Antiqua" w:hAnsi="Book Antiqua"/>
        </w:rPr>
        <w:t xml:space="preserve"> risorse disponibili. Così, dalla giustizia sociale che tutela tutti si può passare alle tensioni e ai conflitti con l’inevitabile sopraffazione dei più forti, duramente denunciata da Papa Francesco sia nell’esortazione apostolica </w:t>
      </w:r>
      <w:proofErr w:type="spellStart"/>
      <w:r w:rsidRPr="00723162">
        <w:rPr>
          <w:rFonts w:ascii="Book Antiqua" w:hAnsi="Book Antiqua"/>
          <w:i/>
        </w:rPr>
        <w:t>Evangelii</w:t>
      </w:r>
      <w:proofErr w:type="spellEnd"/>
      <w:r w:rsidRPr="00723162">
        <w:rPr>
          <w:rFonts w:ascii="Book Antiqua" w:hAnsi="Book Antiqua"/>
          <w:i/>
        </w:rPr>
        <w:t xml:space="preserve"> </w:t>
      </w:r>
      <w:proofErr w:type="spellStart"/>
      <w:r w:rsidRPr="00723162">
        <w:rPr>
          <w:rFonts w:ascii="Book Antiqua" w:hAnsi="Book Antiqua"/>
          <w:i/>
        </w:rPr>
        <w:t>gaudium</w:t>
      </w:r>
      <w:proofErr w:type="spellEnd"/>
      <w:r>
        <w:rPr>
          <w:rFonts w:ascii="Book Antiqua" w:hAnsi="Book Antiqua"/>
        </w:rPr>
        <w:t xml:space="preserve"> che nell’enciclica </w:t>
      </w:r>
      <w:proofErr w:type="spellStart"/>
      <w:r>
        <w:rPr>
          <w:rFonts w:ascii="Book Antiqua" w:hAnsi="Book Antiqua"/>
          <w:i/>
        </w:rPr>
        <w:t>Laudato</w:t>
      </w:r>
      <w:proofErr w:type="spellEnd"/>
      <w:r>
        <w:rPr>
          <w:rFonts w:ascii="Book Antiqua" w:hAnsi="Book Antiqua"/>
          <w:i/>
        </w:rPr>
        <w:t xml:space="preserve"> </w:t>
      </w:r>
      <w:proofErr w:type="spellStart"/>
      <w:r>
        <w:rPr>
          <w:rFonts w:ascii="Book Antiqua" w:hAnsi="Book Antiqua"/>
          <w:i/>
        </w:rPr>
        <w:t>s</w:t>
      </w:r>
      <w:r w:rsidRPr="00723162">
        <w:rPr>
          <w:rFonts w:ascii="Book Antiqua" w:hAnsi="Book Antiqua"/>
          <w:i/>
        </w:rPr>
        <w:t>i</w:t>
      </w:r>
      <w:r>
        <w:rPr>
          <w:rFonts w:ascii="Book Antiqua" w:hAnsi="Book Antiqua"/>
          <w:i/>
        </w:rPr>
        <w:t>’</w:t>
      </w:r>
      <w:proofErr w:type="spellEnd"/>
      <w:r>
        <w:rPr>
          <w:rFonts w:ascii="Book Antiqua" w:hAnsi="Book Antiqua"/>
        </w:rPr>
        <w:t xml:space="preserve">. </w:t>
      </w:r>
    </w:p>
    <w:p w:rsidR="00F93EEA" w:rsidRDefault="00F93EEA" w:rsidP="00B45E73">
      <w:pPr>
        <w:spacing w:line="276" w:lineRule="auto"/>
        <w:ind w:right="-54" w:firstLine="708"/>
        <w:jc w:val="both"/>
        <w:rPr>
          <w:rFonts w:ascii="Book Antiqua" w:hAnsi="Book Antiqua"/>
        </w:rPr>
      </w:pPr>
      <w:r>
        <w:rPr>
          <w:rFonts w:ascii="Book Antiqua" w:hAnsi="Book Antiqua"/>
        </w:rPr>
        <w:t xml:space="preserve">L’ingrediente che permette di ricreare un clima di vera giustizia per tutti è la misericordia che si traduce in compassione per chi è più debole e in dono gratuito per favorire il bene di tutti. Su questo cardine fondamentale del bene comune stanno insistendo gli ultimi Papi. Ricordiamo l’affermazione di Benedetto XVI: </w:t>
      </w:r>
      <w:r w:rsidRPr="00BD146A">
        <w:rPr>
          <w:rFonts w:asciiTheme="majorHAnsi" w:hAnsiTheme="majorHAnsi"/>
        </w:rPr>
        <w:t>“</w:t>
      </w:r>
      <w:r w:rsidRPr="00BD146A">
        <w:rPr>
          <w:rFonts w:asciiTheme="majorHAnsi" w:hAnsiTheme="majorHAnsi"/>
          <w:i/>
        </w:rPr>
        <w:t>Oggi bisogna dire che senza la gratuità non si riesce nemmeno a realizzare la giustizia”</w:t>
      </w:r>
      <w:r>
        <w:rPr>
          <w:rStyle w:val="Rimandonotaapidipagina"/>
          <w:rFonts w:ascii="Book Antiqua" w:hAnsi="Book Antiqua"/>
        </w:rPr>
        <w:footnoteReference w:id="4"/>
      </w:r>
      <w:r>
        <w:rPr>
          <w:rFonts w:ascii="Book Antiqua" w:hAnsi="Book Antiqua"/>
        </w:rPr>
        <w:t xml:space="preserve">; gli fa eco Papa Francesco: </w:t>
      </w:r>
      <w:r w:rsidRPr="00BD146A">
        <w:rPr>
          <w:rFonts w:asciiTheme="majorHAnsi" w:hAnsiTheme="majorHAnsi"/>
        </w:rPr>
        <w:t>“</w:t>
      </w:r>
      <w:r w:rsidRPr="00BD146A">
        <w:rPr>
          <w:rFonts w:asciiTheme="majorHAnsi" w:hAnsiTheme="majorHAnsi"/>
          <w:i/>
        </w:rPr>
        <w:t>Dobbiamo convincerci che la carità è il principio non solo delle micro-relazioni: rapporti amicali, familiari, di piccolo gruppo, ma anche delle macro-relazioni: rapporti sociali, economici, politici</w:t>
      </w:r>
      <w:r w:rsidRPr="00BD146A">
        <w:rPr>
          <w:rFonts w:asciiTheme="majorHAnsi" w:hAnsiTheme="majorHAnsi"/>
        </w:rPr>
        <w:t>”</w:t>
      </w:r>
      <w:r>
        <w:rPr>
          <w:rStyle w:val="Rimandonotaapidipagina"/>
          <w:rFonts w:ascii="Book Antiqua" w:hAnsi="Book Antiqua"/>
        </w:rPr>
        <w:footnoteReference w:id="5"/>
      </w:r>
      <w:r>
        <w:rPr>
          <w:rFonts w:ascii="Book Antiqua" w:hAnsi="Book Antiqua"/>
        </w:rPr>
        <w:t>.</w:t>
      </w:r>
    </w:p>
    <w:p w:rsidR="00F93EEA" w:rsidRDefault="00F93EEA" w:rsidP="00B45E73">
      <w:pPr>
        <w:spacing w:line="276" w:lineRule="auto"/>
        <w:ind w:right="-54"/>
        <w:jc w:val="both"/>
        <w:rPr>
          <w:rFonts w:ascii="Book Antiqua" w:hAnsi="Book Antiqua"/>
        </w:rPr>
      </w:pPr>
      <w:r>
        <w:rPr>
          <w:rFonts w:ascii="Book Antiqua" w:hAnsi="Book Antiqua"/>
        </w:rPr>
        <w:t xml:space="preserve">La misericordia e la gratuità non sono un di più che si aggiunge all’organizzazione politica, sociale ed economica. Sono un elemento costitutivo senza il quale non ci può essere vera giustizia sociale e il bene comune diventa bene di pochi. </w:t>
      </w:r>
    </w:p>
    <w:p w:rsidR="00F93EEA" w:rsidRDefault="00F93EEA" w:rsidP="00BD146A">
      <w:pPr>
        <w:spacing w:line="276" w:lineRule="auto"/>
        <w:ind w:right="-54" w:firstLine="708"/>
        <w:jc w:val="both"/>
        <w:rPr>
          <w:rFonts w:ascii="Book Antiqua" w:hAnsi="Book Antiqua"/>
        </w:rPr>
      </w:pPr>
      <w:r>
        <w:rPr>
          <w:rFonts w:ascii="Book Antiqua" w:hAnsi="Book Antiqua"/>
        </w:rPr>
        <w:t xml:space="preserve">Accenno solo all’esempio del sistema sanitario che si basa sul sacrosanto principio di assicurare ad ogni malato il diritto all’assistenza e alla cura. Non è pensabile che regga senza quel “di più”, non regolabile, che si chiama gratuità, volontariato, dedizione e che nasce dalla compassione e dalla misericordia dei cuori. </w:t>
      </w:r>
      <w:r w:rsidR="00BD146A">
        <w:rPr>
          <w:rFonts w:ascii="Book Antiqua" w:hAnsi="Book Antiqua"/>
        </w:rPr>
        <w:t xml:space="preserve">È </w:t>
      </w:r>
      <w:r>
        <w:rPr>
          <w:rFonts w:ascii="Book Antiqua" w:hAnsi="Book Antiqua"/>
        </w:rPr>
        <w:t>evidente che questo sistema chiede un’organizzazione oculata e razionale ma ess</w:t>
      </w:r>
      <w:r w:rsidR="00BD146A">
        <w:rPr>
          <w:rFonts w:ascii="Book Antiqua" w:hAnsi="Book Antiqua"/>
        </w:rPr>
        <w:t>o</w:t>
      </w:r>
      <w:r>
        <w:rPr>
          <w:rFonts w:ascii="Book Antiqua" w:hAnsi="Book Antiqua"/>
        </w:rPr>
        <w:t xml:space="preserve"> non raggiungerà il suo obiettivo se non ha </w:t>
      </w:r>
      <w:r>
        <w:rPr>
          <w:rFonts w:ascii="Book Antiqua" w:hAnsi="Book Antiqua"/>
        </w:rPr>
        <w:lastRenderedPageBreak/>
        <w:t xml:space="preserve">anche un cuore sensibile verso chi soffre e non parla ai cuori di coloro che si dedicano ai fratelli infermi o per professione o per gratuito volontariato. </w:t>
      </w:r>
    </w:p>
    <w:p w:rsidR="00F93EEA" w:rsidRDefault="00F93EEA" w:rsidP="00B45E73">
      <w:pPr>
        <w:spacing w:line="276" w:lineRule="auto"/>
        <w:ind w:right="-54"/>
        <w:jc w:val="both"/>
        <w:rPr>
          <w:rFonts w:ascii="Book Antiqua" w:hAnsi="Book Antiqua"/>
        </w:rPr>
      </w:pPr>
      <w:r>
        <w:rPr>
          <w:rFonts w:ascii="Book Antiqua" w:hAnsi="Book Antiqua"/>
        </w:rPr>
        <w:t xml:space="preserve">In tema di sanità e assistenza non posso non pensare a quanti di quei circa 1.800 bambini, eliminati ogni anno nei nostri ospedali con la pratica dell’aborto, potrebbero arricchire il popolo friulano se ci fosse una più convinta e misericordiosa assistenza alle donne e alle altre persone coinvolte in quei drammi. </w:t>
      </w:r>
    </w:p>
    <w:p w:rsidR="00F93EEA" w:rsidRDefault="00F93EEA" w:rsidP="00B45E73">
      <w:pPr>
        <w:spacing w:line="276" w:lineRule="auto"/>
        <w:ind w:right="-54" w:firstLine="708"/>
        <w:jc w:val="both"/>
        <w:rPr>
          <w:rFonts w:ascii="Book Antiqua" w:hAnsi="Book Antiqua"/>
        </w:rPr>
      </w:pPr>
      <w:r>
        <w:rPr>
          <w:rFonts w:ascii="Book Antiqua" w:hAnsi="Book Antiqua"/>
        </w:rPr>
        <w:t>Oltre a quello della sanità, potremmo aggiungere molti altri esempi in campo economico, sociale, scolastico, politico. Tutti confermano che la giustizia e il bene comune hanno bisogno del “lubrificante” della misericordia per girare bene.</w:t>
      </w:r>
    </w:p>
    <w:p w:rsidR="00F93EEA" w:rsidRDefault="00F93EEA" w:rsidP="00B45E73">
      <w:pPr>
        <w:spacing w:line="276" w:lineRule="auto"/>
        <w:ind w:right="-54"/>
        <w:jc w:val="both"/>
        <w:rPr>
          <w:rFonts w:ascii="Book Antiqua" w:hAnsi="Book Antiqua"/>
        </w:rPr>
      </w:pPr>
    </w:p>
    <w:p w:rsidR="00F93EEA" w:rsidRPr="008B7461" w:rsidRDefault="00F93EEA" w:rsidP="00B45E73">
      <w:pPr>
        <w:spacing w:line="276" w:lineRule="auto"/>
        <w:ind w:right="-54"/>
        <w:jc w:val="both"/>
        <w:rPr>
          <w:rFonts w:ascii="Book Antiqua" w:hAnsi="Book Antiqua"/>
          <w:i/>
        </w:rPr>
      </w:pPr>
      <w:r w:rsidRPr="008B7461">
        <w:rPr>
          <w:rFonts w:ascii="Book Antiqua" w:hAnsi="Book Antiqua"/>
          <w:i/>
        </w:rPr>
        <w:t>3. La misericordia verso le nostre famiglie</w:t>
      </w:r>
    </w:p>
    <w:p w:rsidR="00F93EEA" w:rsidRDefault="00F93EEA" w:rsidP="00B45E73">
      <w:pPr>
        <w:spacing w:line="276" w:lineRule="auto"/>
        <w:ind w:right="-54" w:firstLine="708"/>
        <w:jc w:val="both"/>
        <w:rPr>
          <w:rFonts w:ascii="Book Antiqua" w:hAnsi="Book Antiqua"/>
        </w:rPr>
      </w:pPr>
      <w:r>
        <w:rPr>
          <w:rFonts w:ascii="Book Antiqua" w:hAnsi="Book Antiqua"/>
        </w:rPr>
        <w:t xml:space="preserve">Un altro evento che ha caratterizzato la Chiesa cattolica universale sono stati i due Sinodi dei Vescovi, uno straordinario e uno ordinario, che hanno avuto a tema la famiglia. Sono stati espressamente voluti da Papa Francesco il quale, dal suo osservatorio e dal suo cuore di Pastore, ha colto quanto in questo tempo - e a livello planetario - la famiglia abbia bisogno di una particolare e responsabile attenzione. Attraverso questi Sinodi la Chiesa si è proposta di </w:t>
      </w:r>
      <w:r w:rsidRPr="00A479A6">
        <w:rPr>
          <w:rFonts w:asciiTheme="majorHAnsi" w:hAnsiTheme="majorHAnsi"/>
        </w:rPr>
        <w:t>“</w:t>
      </w:r>
      <w:r w:rsidRPr="00A479A6">
        <w:rPr>
          <w:rFonts w:asciiTheme="majorHAnsi" w:hAnsiTheme="majorHAnsi"/>
          <w:i/>
        </w:rPr>
        <w:t>annunciare con convinzione il Vangelo della famiglia</w:t>
      </w:r>
      <w:r w:rsidRPr="00A479A6">
        <w:rPr>
          <w:rFonts w:asciiTheme="majorHAnsi" w:hAnsiTheme="majorHAnsi"/>
        </w:rPr>
        <w:t>”</w:t>
      </w:r>
      <w:r>
        <w:rPr>
          <w:rStyle w:val="Rimandonotaapidipagina"/>
          <w:rFonts w:ascii="Book Antiqua" w:hAnsi="Book Antiqua"/>
        </w:rPr>
        <w:footnoteReference w:id="6"/>
      </w:r>
      <w:r>
        <w:rPr>
          <w:rFonts w:ascii="Book Antiqua" w:hAnsi="Book Antiqua"/>
        </w:rPr>
        <w:t>. La famiglia, infatti, è sempre un “vangelo”, una “bella notizia” per qualunque società umana; è un cellula vitale che si inserisce nel tessuto sociale, una concreta luce di speranza perché genera figli per il futuro.</w:t>
      </w:r>
    </w:p>
    <w:p w:rsidR="00F93EEA" w:rsidRDefault="00F93EEA" w:rsidP="00B45E73">
      <w:pPr>
        <w:spacing w:line="276" w:lineRule="auto"/>
        <w:ind w:right="-54" w:firstLine="708"/>
        <w:jc w:val="both"/>
        <w:rPr>
          <w:rFonts w:ascii="Book Antiqua" w:hAnsi="Book Antiqua"/>
        </w:rPr>
      </w:pPr>
      <w:r>
        <w:rPr>
          <w:rFonts w:ascii="Book Antiqua" w:hAnsi="Book Antiqua"/>
        </w:rPr>
        <w:t>Non entro qui nel complesso dibattito in corso, anche nel nostro P</w:t>
      </w:r>
      <w:r w:rsidR="00A479A6">
        <w:rPr>
          <w:rFonts w:ascii="Book Antiqua" w:hAnsi="Book Antiqua"/>
        </w:rPr>
        <w:t>a</w:t>
      </w:r>
      <w:r>
        <w:rPr>
          <w:rFonts w:ascii="Book Antiqua" w:hAnsi="Book Antiqua"/>
        </w:rPr>
        <w:t>ese, riguardante le problematiche concernenti le varie forme di relazione affettivo-sessuale e i modi conseguenti di generare o accogliere figli.</w:t>
      </w:r>
    </w:p>
    <w:p w:rsidR="00F93EEA" w:rsidRDefault="00F93EEA" w:rsidP="00B45E73">
      <w:pPr>
        <w:spacing w:line="276" w:lineRule="auto"/>
        <w:ind w:right="-54"/>
        <w:jc w:val="both"/>
        <w:rPr>
          <w:rFonts w:ascii="Book Antiqua" w:hAnsi="Book Antiqua"/>
        </w:rPr>
      </w:pPr>
      <w:r>
        <w:rPr>
          <w:rFonts w:ascii="Book Antiqua" w:hAnsi="Book Antiqua"/>
        </w:rPr>
        <w:t xml:space="preserve">Sottolineo solo che la Chiesa si è sentita chiamata ad attirare con forza l’attenzione sulla famiglia perché su di essa si sta stendendo come un velo di silenzio. Anche nei mezzi di comunicazione l’attenzione è riservata, per lo più, alle altre situazioni a cui ho appena alluso mentre sembra poco degna di interesse la famiglia definita, con leggera sfumatura negativa, “tradizionale”; cioè, la comunità fondata da un uomo e una donna che si legano in un patto d’amore definitivo, sancito pubblicamente dal rito sacramentale o civile e aperto a generare ed educare figli. </w:t>
      </w:r>
    </w:p>
    <w:p w:rsidR="00F93EEA" w:rsidRDefault="00F93EEA" w:rsidP="00B45E73">
      <w:pPr>
        <w:spacing w:line="276" w:lineRule="auto"/>
        <w:ind w:right="-54"/>
        <w:jc w:val="both"/>
        <w:rPr>
          <w:rFonts w:ascii="Book Antiqua" w:hAnsi="Book Antiqua"/>
        </w:rPr>
      </w:pPr>
      <w:r>
        <w:rPr>
          <w:rFonts w:ascii="Book Antiqua" w:hAnsi="Book Antiqua"/>
        </w:rPr>
        <w:t>La solidarietà e attenzione riservata ad altre forme di relazione affettivo-sessuale dovrebbe essere maggiormente rivolta alla famiglia mostrando tanta stima e sostegno per il suo insostituibile ruolo dentro una società che voglia essere vitale e aperta al futuro. Dovrebbe anche essere difesa con più decisione di fronte a forze sociali e culturali evidentemente ad essa ostili e delle quali si fatica a cogliere i veri obiettivi a cui mirano, al di là di quelli dichiarati.</w:t>
      </w:r>
    </w:p>
    <w:p w:rsidR="00F93EEA" w:rsidRDefault="00F93EEA" w:rsidP="00B45E73">
      <w:pPr>
        <w:spacing w:line="276" w:lineRule="auto"/>
        <w:ind w:right="-54"/>
        <w:jc w:val="both"/>
        <w:rPr>
          <w:rFonts w:ascii="Book Antiqua" w:hAnsi="Book Antiqua"/>
        </w:rPr>
      </w:pPr>
      <w:r>
        <w:rPr>
          <w:rFonts w:ascii="Book Antiqua" w:hAnsi="Book Antiqua"/>
        </w:rPr>
        <w:t>Non mi sembra esagerato auspicare che quanti hanno responsabilità politiche e amministrative custodiscano nella loro coscienza sentimenti di misericordia verso le famiglie con azioni conseguenti. La Chiesa su questo fronte è sempre pronta a collaborare.</w:t>
      </w:r>
    </w:p>
    <w:p w:rsidR="00F93EEA" w:rsidRDefault="00F93EEA" w:rsidP="00B45E73">
      <w:pPr>
        <w:spacing w:line="276" w:lineRule="auto"/>
        <w:ind w:right="-54"/>
        <w:jc w:val="both"/>
        <w:rPr>
          <w:rFonts w:ascii="Book Antiqua" w:hAnsi="Book Antiqua"/>
        </w:rPr>
      </w:pPr>
    </w:p>
    <w:p w:rsidR="00F93EEA" w:rsidRPr="008B7461" w:rsidRDefault="00F93EEA" w:rsidP="00B45E73">
      <w:pPr>
        <w:spacing w:line="276" w:lineRule="auto"/>
        <w:ind w:right="-54"/>
        <w:jc w:val="both"/>
        <w:rPr>
          <w:rFonts w:ascii="Book Antiqua" w:hAnsi="Book Antiqua"/>
          <w:i/>
        </w:rPr>
      </w:pPr>
      <w:r w:rsidRPr="008B7461">
        <w:rPr>
          <w:rFonts w:ascii="Book Antiqua" w:hAnsi="Book Antiqua"/>
          <w:i/>
        </w:rPr>
        <w:t>4. La misericordia verso i rifugiati e i profughi</w:t>
      </w:r>
    </w:p>
    <w:p w:rsidR="00F93EEA" w:rsidRDefault="00F93EEA" w:rsidP="00B45E73">
      <w:pPr>
        <w:spacing w:line="276" w:lineRule="auto"/>
        <w:ind w:right="-54" w:firstLine="708"/>
        <w:jc w:val="both"/>
        <w:rPr>
          <w:rFonts w:ascii="Book Antiqua" w:hAnsi="Book Antiqua"/>
        </w:rPr>
      </w:pPr>
      <w:r>
        <w:rPr>
          <w:rFonts w:ascii="Book Antiqua" w:hAnsi="Book Antiqua"/>
        </w:rPr>
        <w:t>Papa Francesco si è speso con gesti e con parole molto incisive per attirare l’attenzione verso gli uomini, le donne e i bambini che, fuggendo da incubi di guerra, miseria e sempre più spesso anche di persecuzione religiosa o politica, approda</w:t>
      </w:r>
      <w:r w:rsidR="0038607E">
        <w:rPr>
          <w:rFonts w:ascii="Book Antiqua" w:hAnsi="Book Antiqua"/>
        </w:rPr>
        <w:t>no</w:t>
      </w:r>
      <w:r>
        <w:rPr>
          <w:rFonts w:ascii="Book Antiqua" w:hAnsi="Book Antiqua"/>
        </w:rPr>
        <w:t xml:space="preserve"> in modi fortunosi alla nostra porzione di mondo. </w:t>
      </w:r>
    </w:p>
    <w:p w:rsidR="00F93EEA" w:rsidRDefault="00F93EEA" w:rsidP="00B45E73">
      <w:pPr>
        <w:spacing w:line="276" w:lineRule="auto"/>
        <w:ind w:right="-54"/>
        <w:jc w:val="both"/>
        <w:rPr>
          <w:rFonts w:ascii="Book Antiqua" w:hAnsi="Book Antiqua"/>
        </w:rPr>
      </w:pPr>
      <w:r>
        <w:rPr>
          <w:rFonts w:ascii="Book Antiqua" w:hAnsi="Book Antiqua"/>
        </w:rPr>
        <w:t>I flussi migratori sono un fenomeno oggettivamente complesso da governare e pongono non pochi e sensati interrogativi sulle reali possibilità di integrazione ed anche sulla misura delle effettive nostre capacità di accogliere seriamente. Si tratta di una questione delicata, impossibile da sciogliere se si oscilla tra eccessi di ingenua apertura ed eccessi di irragionevole rifiuto e paura. Recenti e tragiche azioni di violenza inconsulta, perpetrate in Europa o nei Pesi mediorientali hanno ulteriormente acuito le tensioni.</w:t>
      </w:r>
    </w:p>
    <w:p w:rsidR="00F93EEA" w:rsidRDefault="00F93EEA" w:rsidP="00B45E73">
      <w:pPr>
        <w:spacing w:line="276" w:lineRule="auto"/>
        <w:ind w:right="-54" w:firstLine="708"/>
        <w:jc w:val="both"/>
        <w:rPr>
          <w:rFonts w:ascii="Book Antiqua" w:hAnsi="Book Antiqua"/>
        </w:rPr>
      </w:pPr>
      <w:r>
        <w:rPr>
          <w:rFonts w:ascii="Book Antiqua" w:hAnsi="Book Antiqua"/>
        </w:rPr>
        <w:t>Cosciente di tale complessità, da parte mia ho sempre evitato toni accesi e polemici invitando, piuttosto, a sinergie costruttive per far fronte all’emergenza e rispondendo più con i fatti che con le parole.</w:t>
      </w:r>
    </w:p>
    <w:p w:rsidR="00F93EEA" w:rsidRDefault="00F93EEA" w:rsidP="00B45E73">
      <w:pPr>
        <w:spacing w:line="276" w:lineRule="auto"/>
        <w:ind w:right="-54"/>
        <w:jc w:val="both"/>
        <w:rPr>
          <w:rFonts w:ascii="Book Antiqua" w:hAnsi="Book Antiqua"/>
        </w:rPr>
      </w:pPr>
      <w:r>
        <w:rPr>
          <w:rFonts w:ascii="Book Antiqua" w:hAnsi="Book Antiqua"/>
        </w:rPr>
        <w:t>Davanti, però, all’emergenza umanitaria, i se e i ma vengono dopo, e la rete di cooperazione che le più alte istituzioni e le più locali comunità sono in grado di attuare per un pronto soccorso all’umanità ferita è la prima reazione di una civiltà che meriti questo nome.</w:t>
      </w:r>
    </w:p>
    <w:p w:rsidR="00F93EEA" w:rsidRDefault="00F93EEA" w:rsidP="00B45E73">
      <w:pPr>
        <w:spacing w:line="276" w:lineRule="auto"/>
        <w:ind w:right="-54"/>
        <w:jc w:val="both"/>
        <w:rPr>
          <w:rFonts w:ascii="Book Antiqua" w:hAnsi="Book Antiqua"/>
        </w:rPr>
      </w:pPr>
      <w:r>
        <w:rPr>
          <w:rFonts w:ascii="Book Antiqua" w:hAnsi="Book Antiqua"/>
        </w:rPr>
        <w:t>Le nostre comunità, spesso piccole, vanno, poi, coinvolte attivamente nei progetti di accoglienza.</w:t>
      </w:r>
      <w:r w:rsidRPr="00BE7587">
        <w:rPr>
          <w:rFonts w:ascii="Book Antiqua" w:hAnsi="Book Antiqua"/>
        </w:rPr>
        <w:t xml:space="preserve"> </w:t>
      </w:r>
      <w:r w:rsidR="00B75007">
        <w:rPr>
          <w:rFonts w:ascii="Book Antiqua" w:hAnsi="Book Antiqua"/>
        </w:rPr>
        <w:t xml:space="preserve">È </w:t>
      </w:r>
      <w:r>
        <w:rPr>
          <w:rFonts w:ascii="Book Antiqua" w:hAnsi="Book Antiqua"/>
        </w:rPr>
        <w:t>quanto stiamo cercando di fare metodicamente con la nostra Caritas diocesana.</w:t>
      </w:r>
    </w:p>
    <w:p w:rsidR="00F93EEA" w:rsidRDefault="00F93EEA" w:rsidP="00B45E73">
      <w:pPr>
        <w:spacing w:line="276" w:lineRule="auto"/>
        <w:ind w:right="-54"/>
        <w:jc w:val="both"/>
        <w:rPr>
          <w:rFonts w:ascii="Book Antiqua" w:hAnsi="Book Antiqua"/>
        </w:rPr>
      </w:pPr>
    </w:p>
    <w:p w:rsidR="00F93EEA" w:rsidRDefault="00F93EEA" w:rsidP="00B45E73">
      <w:pPr>
        <w:spacing w:line="276" w:lineRule="auto"/>
        <w:ind w:right="-54"/>
        <w:jc w:val="both"/>
        <w:rPr>
          <w:rFonts w:ascii="Book Antiqua" w:hAnsi="Book Antiqua"/>
        </w:rPr>
      </w:pPr>
    </w:p>
    <w:p w:rsidR="00F93EEA" w:rsidRPr="00FF4B5B" w:rsidRDefault="00F93EEA" w:rsidP="00B45E73">
      <w:pPr>
        <w:spacing w:line="276" w:lineRule="auto"/>
        <w:ind w:right="-54"/>
        <w:jc w:val="both"/>
        <w:rPr>
          <w:rFonts w:ascii="Book Antiqua" w:hAnsi="Book Antiqua"/>
          <w:i/>
        </w:rPr>
      </w:pPr>
      <w:r w:rsidRPr="00FF4B5B">
        <w:rPr>
          <w:rFonts w:ascii="Book Antiqua" w:hAnsi="Book Antiqua"/>
          <w:i/>
        </w:rPr>
        <w:t>5. Un’ecologia ispirata dalla solidarietà e dalla misericordia</w:t>
      </w:r>
    </w:p>
    <w:p w:rsidR="00F93EEA" w:rsidRDefault="00F93EEA" w:rsidP="00B45E73">
      <w:pPr>
        <w:spacing w:line="276" w:lineRule="auto"/>
        <w:ind w:right="-54" w:firstLine="708"/>
        <w:jc w:val="both"/>
        <w:rPr>
          <w:rFonts w:ascii="Book Antiqua" w:hAnsi="Book Antiqua"/>
        </w:rPr>
      </w:pPr>
      <w:r>
        <w:rPr>
          <w:rFonts w:ascii="Book Antiqua" w:hAnsi="Book Antiqua"/>
        </w:rPr>
        <w:t xml:space="preserve">Riservo un cenno all’enciclica di Papa Francesco </w:t>
      </w:r>
      <w:r w:rsidRPr="00FF4B5B">
        <w:rPr>
          <w:rFonts w:ascii="Book Antiqua" w:hAnsi="Book Antiqua"/>
        </w:rPr>
        <w:t>intitola</w:t>
      </w:r>
      <w:r>
        <w:rPr>
          <w:rFonts w:ascii="Book Antiqua" w:hAnsi="Book Antiqua"/>
        </w:rPr>
        <w:t>ta</w:t>
      </w:r>
      <w:r w:rsidRPr="00A32979">
        <w:rPr>
          <w:rFonts w:ascii="Book Antiqua" w:hAnsi="Book Antiqua"/>
          <w:i/>
        </w:rPr>
        <w:t xml:space="preserve">: </w:t>
      </w:r>
      <w:proofErr w:type="spellStart"/>
      <w:r w:rsidRPr="00A32979">
        <w:rPr>
          <w:rFonts w:ascii="Book Antiqua" w:hAnsi="Book Antiqua"/>
          <w:i/>
        </w:rPr>
        <w:t>Laudato</w:t>
      </w:r>
      <w:proofErr w:type="spellEnd"/>
      <w:r w:rsidRPr="00A32979">
        <w:rPr>
          <w:rFonts w:ascii="Book Antiqua" w:hAnsi="Book Antiqua"/>
          <w:i/>
        </w:rPr>
        <w:t xml:space="preserve"> </w:t>
      </w:r>
      <w:proofErr w:type="spellStart"/>
      <w:r w:rsidRPr="00A32979">
        <w:rPr>
          <w:rFonts w:ascii="Book Antiqua" w:hAnsi="Book Antiqua"/>
          <w:i/>
        </w:rPr>
        <w:t>si’</w:t>
      </w:r>
      <w:proofErr w:type="spellEnd"/>
      <w:r w:rsidRPr="00A32979">
        <w:rPr>
          <w:rFonts w:ascii="Book Antiqua" w:hAnsi="Book Antiqua"/>
          <w:i/>
        </w:rPr>
        <w:t>. Enciclica sulla cura della casa comune</w:t>
      </w:r>
      <w:r>
        <w:rPr>
          <w:rFonts w:ascii="Book Antiqua" w:hAnsi="Book Antiqua"/>
        </w:rPr>
        <w:t xml:space="preserve">. Il Santo Padre ha sviluppato un progetto di “ecologia integrale” che </w:t>
      </w:r>
      <w:proofErr w:type="spellStart"/>
      <w:r>
        <w:rPr>
          <w:rFonts w:ascii="Book Antiqua" w:hAnsi="Book Antiqua"/>
        </w:rPr>
        <w:t>tien</w:t>
      </w:r>
      <w:proofErr w:type="spellEnd"/>
      <w:r>
        <w:rPr>
          <w:rFonts w:ascii="Book Antiqua" w:hAnsi="Book Antiqua"/>
        </w:rPr>
        <w:t xml:space="preserve"> conto dell’inscindibile legame tra </w:t>
      </w:r>
      <w:r w:rsidR="001D167C">
        <w:rPr>
          <w:rFonts w:ascii="Book Antiqua" w:hAnsi="Book Antiqua"/>
        </w:rPr>
        <w:t xml:space="preserve">la </w:t>
      </w:r>
      <w:r>
        <w:rPr>
          <w:rFonts w:ascii="Book Antiqua" w:hAnsi="Book Antiqua"/>
        </w:rPr>
        <w:t>natura e la società che la abita</w:t>
      </w:r>
      <w:r>
        <w:rPr>
          <w:rStyle w:val="Rimandonotaapidipagina"/>
          <w:rFonts w:ascii="Book Antiqua" w:hAnsi="Book Antiqua"/>
        </w:rPr>
        <w:footnoteReference w:id="7"/>
      </w:r>
      <w:r>
        <w:rPr>
          <w:rFonts w:ascii="Book Antiqua" w:hAnsi="Book Antiqua"/>
        </w:rPr>
        <w:t>.</w:t>
      </w:r>
    </w:p>
    <w:p w:rsidR="00F93EEA" w:rsidRDefault="00F93EEA" w:rsidP="00B45E73">
      <w:pPr>
        <w:spacing w:line="276" w:lineRule="auto"/>
        <w:ind w:right="-54" w:firstLine="708"/>
        <w:jc w:val="both"/>
        <w:rPr>
          <w:rFonts w:ascii="Book Antiqua" w:hAnsi="Book Antiqua"/>
        </w:rPr>
      </w:pPr>
      <w:r>
        <w:rPr>
          <w:rFonts w:ascii="Book Antiqua" w:hAnsi="Book Antiqua"/>
        </w:rPr>
        <w:t>Da un punto di vista naturalistico e paesaggistico, Ippolito Nievo aveva definito il Friuli: “piccolo compendio dell’universo”. Questa terra benedetta dal Creatore era ed è abitata da tante, piccole comunità custodi di legami e tradizioni preziose.</w:t>
      </w:r>
    </w:p>
    <w:p w:rsidR="00F93EEA" w:rsidRDefault="00F93EEA" w:rsidP="00B45E73">
      <w:pPr>
        <w:spacing w:line="276" w:lineRule="auto"/>
        <w:ind w:right="-54"/>
        <w:jc w:val="both"/>
        <w:rPr>
          <w:rFonts w:ascii="Book Antiqua" w:hAnsi="Book Antiqua"/>
        </w:rPr>
      </w:pPr>
      <w:r>
        <w:rPr>
          <w:rFonts w:ascii="Book Antiqua" w:hAnsi="Book Antiqua"/>
        </w:rPr>
        <w:t xml:space="preserve">Il nostro Friuli, però, quanto è bello, tanto è fragile e con poco può essere sfregiato e alterato nei suoi equilibri. Per questo, ha bisogno di quella sapiente ecologia integrale raccomandata dal Papa. </w:t>
      </w:r>
    </w:p>
    <w:p w:rsidR="00F93EEA" w:rsidRPr="00FF4B5B" w:rsidRDefault="00F93EEA" w:rsidP="00B45E73">
      <w:pPr>
        <w:spacing w:line="276" w:lineRule="auto"/>
        <w:ind w:right="-54"/>
        <w:jc w:val="both"/>
        <w:rPr>
          <w:rFonts w:ascii="Book Antiqua" w:hAnsi="Book Antiqua"/>
        </w:rPr>
      </w:pPr>
      <w:r>
        <w:rPr>
          <w:rFonts w:ascii="Book Antiqua" w:hAnsi="Book Antiqua"/>
        </w:rPr>
        <w:t>Progetti spregiudicati</w:t>
      </w:r>
      <w:r w:rsidRPr="00FF4B5B">
        <w:rPr>
          <w:rFonts w:ascii="Book Antiqua" w:hAnsi="Book Antiqua"/>
        </w:rPr>
        <w:t xml:space="preserve"> che non esita</w:t>
      </w:r>
      <w:r>
        <w:rPr>
          <w:rFonts w:ascii="Book Antiqua" w:hAnsi="Book Antiqua"/>
        </w:rPr>
        <w:t>no</w:t>
      </w:r>
      <w:r w:rsidRPr="00FF4B5B">
        <w:rPr>
          <w:rFonts w:ascii="Book Antiqua" w:hAnsi="Book Antiqua"/>
        </w:rPr>
        <w:t xml:space="preserve"> a distruggere l’ambiente o ad abbandonarne alcuni angoli in nome di un maggiore profitto </w:t>
      </w:r>
      <w:r>
        <w:rPr>
          <w:rFonts w:ascii="Book Antiqua" w:hAnsi="Book Antiqua"/>
        </w:rPr>
        <w:t>si rivelano</w:t>
      </w:r>
      <w:r w:rsidRPr="00FF4B5B">
        <w:rPr>
          <w:rFonts w:ascii="Book Antiqua" w:hAnsi="Book Antiqua"/>
        </w:rPr>
        <w:t xml:space="preserve"> sempre </w:t>
      </w:r>
      <w:r>
        <w:rPr>
          <w:rFonts w:ascii="Book Antiqua" w:hAnsi="Book Antiqua"/>
        </w:rPr>
        <w:t>più inaccettabili e preoccupano molti.</w:t>
      </w:r>
      <w:r w:rsidRPr="00FF4B5B">
        <w:rPr>
          <w:rFonts w:ascii="Book Antiqua" w:hAnsi="Book Antiqua"/>
        </w:rPr>
        <w:t xml:space="preserve"> L’abbandono delle </w:t>
      </w:r>
      <w:r>
        <w:rPr>
          <w:rFonts w:ascii="Book Antiqua" w:hAnsi="Book Antiqua"/>
        </w:rPr>
        <w:t>terre alte fa piangere il cuore e ha ripercussioni anche sulle terre della bassa.</w:t>
      </w:r>
      <w:r w:rsidRPr="00FF4B5B">
        <w:rPr>
          <w:rFonts w:ascii="Book Antiqua" w:hAnsi="Book Antiqua"/>
        </w:rPr>
        <w:t xml:space="preserve"> </w:t>
      </w:r>
      <w:r>
        <w:rPr>
          <w:rFonts w:ascii="Book Antiqua" w:hAnsi="Book Antiqua"/>
        </w:rPr>
        <w:t xml:space="preserve">Anche se la sfida è non poco impegnativa, miriamo ad </w:t>
      </w:r>
      <w:r w:rsidRPr="00FF4B5B">
        <w:rPr>
          <w:rFonts w:ascii="Book Antiqua" w:hAnsi="Book Antiqua"/>
        </w:rPr>
        <w:t xml:space="preserve">essere un laboratorio </w:t>
      </w:r>
      <w:r>
        <w:rPr>
          <w:rFonts w:ascii="Book Antiqua" w:hAnsi="Book Antiqua"/>
        </w:rPr>
        <w:t xml:space="preserve">di ecologia integrale, di uno sviluppo </w:t>
      </w:r>
      <w:r w:rsidRPr="00FF4B5B">
        <w:rPr>
          <w:rFonts w:ascii="Book Antiqua" w:hAnsi="Book Antiqua"/>
        </w:rPr>
        <w:t>attento al nostro ambiente.</w:t>
      </w:r>
      <w:r>
        <w:rPr>
          <w:rFonts w:ascii="Book Antiqua" w:hAnsi="Book Antiqua"/>
        </w:rPr>
        <w:t xml:space="preserve"> P</w:t>
      </w:r>
      <w:r w:rsidRPr="00FF4B5B">
        <w:rPr>
          <w:rFonts w:ascii="Book Antiqua" w:hAnsi="Book Antiqua"/>
        </w:rPr>
        <w:t xml:space="preserve">roprio il Friuli, dove </w:t>
      </w:r>
      <w:r w:rsidRPr="00FF4B5B">
        <w:rPr>
          <w:rFonts w:ascii="Book Antiqua" w:hAnsi="Book Antiqua"/>
        </w:rPr>
        <w:lastRenderedPageBreak/>
        <w:t>abbiamo secoli di cultura del rapporto sano e corretto con la terra, con i campi e con i monti, può essere un “compendio dell’attenzione umana per l’universo” affidato alle nostre cure</w:t>
      </w:r>
      <w:r w:rsidR="00823F97">
        <w:rPr>
          <w:rFonts w:ascii="Book Antiqua" w:hAnsi="Book Antiqua"/>
        </w:rPr>
        <w:t>.</w:t>
      </w:r>
    </w:p>
    <w:p w:rsidR="00F93EEA" w:rsidRDefault="00F93EEA" w:rsidP="00B45E73">
      <w:pPr>
        <w:spacing w:line="276" w:lineRule="auto"/>
        <w:ind w:right="-54"/>
        <w:jc w:val="both"/>
        <w:rPr>
          <w:rFonts w:ascii="Book Antiqua" w:hAnsi="Book Antiqua"/>
        </w:rPr>
      </w:pPr>
    </w:p>
    <w:p w:rsidR="00F93EEA" w:rsidRPr="00560DC9" w:rsidRDefault="00F93EEA" w:rsidP="00B45E73">
      <w:pPr>
        <w:spacing w:line="276" w:lineRule="auto"/>
        <w:ind w:right="-54" w:firstLine="708"/>
        <w:jc w:val="both"/>
        <w:rPr>
          <w:rFonts w:ascii="Book Antiqua" w:hAnsi="Book Antiqua"/>
        </w:rPr>
      </w:pPr>
      <w:r>
        <w:rPr>
          <w:rFonts w:ascii="Book Antiqua" w:hAnsi="Book Antiqua"/>
        </w:rPr>
        <w:t>Un’ecologia integrale non si limita, però, all’intelligente salvaguardia dell’ambiente naturale ma guarda anche alle comunità umane che lo abitano. Propone stili buoni</w:t>
      </w:r>
      <w:r w:rsidRPr="00560DC9">
        <w:rPr>
          <w:rFonts w:ascii="Book Antiqua" w:hAnsi="Book Antiqua"/>
        </w:rPr>
        <w:t xml:space="preserve"> di relazione</w:t>
      </w:r>
      <w:r>
        <w:rPr>
          <w:rFonts w:ascii="Book Antiqua" w:hAnsi="Book Antiqua"/>
        </w:rPr>
        <w:t xml:space="preserve"> </w:t>
      </w:r>
      <w:r w:rsidRPr="00560DC9">
        <w:rPr>
          <w:rFonts w:ascii="Book Antiqua" w:hAnsi="Book Antiqua"/>
        </w:rPr>
        <w:t>anche nelle sedi della vita sociale e politica</w:t>
      </w:r>
      <w:r>
        <w:rPr>
          <w:rFonts w:ascii="Book Antiqua" w:hAnsi="Book Antiqua"/>
        </w:rPr>
        <w:t>.</w:t>
      </w:r>
      <w:r w:rsidRPr="00560DC9">
        <w:rPr>
          <w:rFonts w:ascii="Book Antiqua" w:hAnsi="Book Antiqua"/>
        </w:rPr>
        <w:t xml:space="preserve"> </w:t>
      </w:r>
    </w:p>
    <w:p w:rsidR="00F93EEA" w:rsidRPr="00560DC9" w:rsidRDefault="00F93EEA" w:rsidP="00B45E73">
      <w:pPr>
        <w:spacing w:line="276" w:lineRule="auto"/>
        <w:ind w:right="-54"/>
        <w:jc w:val="both"/>
        <w:rPr>
          <w:rFonts w:ascii="Book Antiqua" w:hAnsi="Book Antiqua"/>
        </w:rPr>
      </w:pPr>
      <w:r>
        <w:rPr>
          <w:rFonts w:ascii="Book Antiqua" w:hAnsi="Book Antiqua"/>
        </w:rPr>
        <w:t xml:space="preserve">Ad esempio, da chi presiede </w:t>
      </w:r>
      <w:r w:rsidRPr="00560DC9">
        <w:rPr>
          <w:rFonts w:ascii="Book Antiqua" w:hAnsi="Book Antiqua"/>
        </w:rPr>
        <w:t>le diverse istituzioni</w:t>
      </w:r>
      <w:r>
        <w:rPr>
          <w:rFonts w:ascii="Book Antiqua" w:hAnsi="Book Antiqua"/>
        </w:rPr>
        <w:t xml:space="preserve"> le persone si aspettano </w:t>
      </w:r>
      <w:r w:rsidRPr="00560DC9">
        <w:rPr>
          <w:rFonts w:ascii="Book Antiqua" w:hAnsi="Book Antiqua"/>
        </w:rPr>
        <w:t>passi benevoli, delicati, ri</w:t>
      </w:r>
      <w:r>
        <w:rPr>
          <w:rFonts w:ascii="Book Antiqua" w:hAnsi="Book Antiqua"/>
        </w:rPr>
        <w:t>spettosi, passi di misericordia.</w:t>
      </w:r>
      <w:r w:rsidRPr="00560DC9">
        <w:rPr>
          <w:rFonts w:ascii="Book Antiqua" w:hAnsi="Book Antiqua"/>
        </w:rPr>
        <w:t xml:space="preserve"> </w:t>
      </w:r>
      <w:r>
        <w:rPr>
          <w:rFonts w:ascii="Book Antiqua" w:hAnsi="Book Antiqua"/>
        </w:rPr>
        <w:t>Non sfugge a nessuno l’esigenza</w:t>
      </w:r>
      <w:r w:rsidRPr="00560DC9">
        <w:rPr>
          <w:rFonts w:ascii="Book Antiqua" w:hAnsi="Book Antiqua"/>
        </w:rPr>
        <w:t xml:space="preserve"> di</w:t>
      </w:r>
      <w:r>
        <w:rPr>
          <w:rFonts w:ascii="Book Antiqua" w:hAnsi="Book Antiqua"/>
        </w:rPr>
        <w:t xml:space="preserve"> progetti</w:t>
      </w:r>
      <w:r w:rsidRPr="00560DC9">
        <w:rPr>
          <w:rFonts w:ascii="Book Antiqua" w:hAnsi="Book Antiqua"/>
        </w:rPr>
        <w:t xml:space="preserve"> </w:t>
      </w:r>
      <w:r w:rsidR="00722587">
        <w:rPr>
          <w:rFonts w:ascii="Book Antiqua" w:hAnsi="Book Antiqua"/>
        </w:rPr>
        <w:t xml:space="preserve">di </w:t>
      </w:r>
      <w:r w:rsidRPr="00560DC9">
        <w:rPr>
          <w:rFonts w:ascii="Book Antiqua" w:hAnsi="Book Antiqua"/>
        </w:rPr>
        <w:t xml:space="preserve">ammodernamento, </w:t>
      </w:r>
      <w:r>
        <w:rPr>
          <w:rFonts w:ascii="Book Antiqua" w:hAnsi="Book Antiqua"/>
        </w:rPr>
        <w:t xml:space="preserve">razionalizzazione, </w:t>
      </w:r>
      <w:r w:rsidRPr="00560DC9">
        <w:rPr>
          <w:rFonts w:ascii="Book Antiqua" w:hAnsi="Book Antiqua"/>
        </w:rPr>
        <w:t>risparmio, riforma di tutti i sistemi umani</w:t>
      </w:r>
      <w:r>
        <w:rPr>
          <w:rFonts w:ascii="Book Antiqua" w:hAnsi="Book Antiqua"/>
        </w:rPr>
        <w:t>. Perché essi, però, giungano a buon fine è necessaria la</w:t>
      </w:r>
      <w:r w:rsidRPr="00560DC9">
        <w:rPr>
          <w:rFonts w:ascii="Book Antiqua" w:hAnsi="Book Antiqua"/>
        </w:rPr>
        <w:t xml:space="preserve"> </w:t>
      </w:r>
      <w:r>
        <w:rPr>
          <w:rFonts w:ascii="Book Antiqua" w:hAnsi="Book Antiqua"/>
        </w:rPr>
        <w:t>sapienza di</w:t>
      </w:r>
      <w:r w:rsidRPr="00560DC9">
        <w:rPr>
          <w:rFonts w:ascii="Book Antiqua" w:hAnsi="Book Antiqua"/>
        </w:rPr>
        <w:t xml:space="preserve"> camminare insieme. </w:t>
      </w:r>
      <w:r w:rsidR="003048EB">
        <w:rPr>
          <w:rFonts w:ascii="Book Antiqua" w:hAnsi="Book Antiqua"/>
        </w:rPr>
        <w:t xml:space="preserve">Siccome operiamo sulla carne di comunità piccole inserite in ambienti fragili, </w:t>
      </w:r>
      <w:r w:rsidRPr="00560DC9">
        <w:rPr>
          <w:rFonts w:ascii="Book Antiqua" w:hAnsi="Book Antiqua"/>
        </w:rPr>
        <w:t>è misericordioso verso la realtà verificare ad un certo punto del cammino se stiamo facendo del bene alla realtà o se la stiamo costringendo a subire qualcosa di non abbastanza indovinato.</w:t>
      </w:r>
    </w:p>
    <w:p w:rsidR="003048EB" w:rsidRDefault="003048EB" w:rsidP="00B45E73">
      <w:pPr>
        <w:spacing w:line="276" w:lineRule="auto"/>
        <w:ind w:right="-54" w:firstLine="708"/>
        <w:jc w:val="both"/>
        <w:rPr>
          <w:rFonts w:ascii="Book Antiqua" w:hAnsi="Book Antiqua"/>
        </w:rPr>
      </w:pPr>
      <w:r>
        <w:rPr>
          <w:rFonts w:ascii="Book Antiqua" w:hAnsi="Book Antiqua"/>
        </w:rPr>
        <w:t>Parlo un po’ per esperienza</w:t>
      </w:r>
      <w:r w:rsidR="00F93EEA" w:rsidRPr="00560DC9">
        <w:rPr>
          <w:rFonts w:ascii="Book Antiqua" w:hAnsi="Book Antiqua"/>
        </w:rPr>
        <w:t xml:space="preserve"> poiché la nostra Chiesa diocesana sta pazientemente confrontandosi su come ripensare la sua presenza sul territorio, tra parrocchie e paesi che de</w:t>
      </w:r>
      <w:r>
        <w:rPr>
          <w:rFonts w:ascii="Book Antiqua" w:hAnsi="Book Antiqua"/>
        </w:rPr>
        <w:t>vono sempre più saper cooperare. Ci guida la coscienza che</w:t>
      </w:r>
      <w:r w:rsidR="00F93EEA" w:rsidRPr="00560DC9">
        <w:rPr>
          <w:rFonts w:ascii="Book Antiqua" w:hAnsi="Book Antiqua"/>
        </w:rPr>
        <w:t xml:space="preserve"> non sarebbe possibile imboccare la strada giusta se non avessimo la pazienza di coinvolgere le comunità nel ridisegnare il loro futuro ecclesiale. </w:t>
      </w:r>
    </w:p>
    <w:p w:rsidR="003048EB" w:rsidRDefault="00F93EEA" w:rsidP="00B45E73">
      <w:pPr>
        <w:spacing w:line="276" w:lineRule="auto"/>
        <w:ind w:right="-54" w:firstLine="708"/>
        <w:jc w:val="both"/>
        <w:rPr>
          <w:rFonts w:ascii="Book Antiqua" w:hAnsi="Book Antiqua"/>
        </w:rPr>
      </w:pPr>
      <w:r w:rsidRPr="00560DC9">
        <w:rPr>
          <w:rFonts w:ascii="Book Antiqua" w:hAnsi="Book Antiqua"/>
        </w:rPr>
        <w:t>Analogamente, il</w:t>
      </w:r>
      <w:r w:rsidR="003048EB">
        <w:rPr>
          <w:rFonts w:ascii="Book Antiqua" w:hAnsi="Book Antiqua"/>
        </w:rPr>
        <w:t xml:space="preserve"> momento complesso e delicato che vivono le istituzioni civili e politiche</w:t>
      </w:r>
      <w:r w:rsidRPr="00560DC9">
        <w:rPr>
          <w:rFonts w:ascii="Book Antiqua" w:hAnsi="Book Antiqua"/>
        </w:rPr>
        <w:t xml:space="preserve"> in Europa, in Italia, in Friuli Venezia Giulia </w:t>
      </w:r>
      <w:r w:rsidR="003048EB">
        <w:rPr>
          <w:rFonts w:ascii="Book Antiqua" w:hAnsi="Book Antiqua"/>
        </w:rPr>
        <w:t xml:space="preserve">invoca </w:t>
      </w:r>
      <w:r w:rsidRPr="00560DC9">
        <w:rPr>
          <w:rFonts w:ascii="Book Antiqua" w:hAnsi="Book Antiqua"/>
        </w:rPr>
        <w:t>una misericordiosa pazienza reciproca, nell’asco</w:t>
      </w:r>
      <w:r w:rsidR="003048EB">
        <w:rPr>
          <w:rFonts w:ascii="Book Antiqua" w:hAnsi="Book Antiqua"/>
        </w:rPr>
        <w:t>ltarsi tra enti e soggetti e</w:t>
      </w:r>
      <w:r w:rsidRPr="00560DC9">
        <w:rPr>
          <w:rFonts w:ascii="Book Antiqua" w:hAnsi="Book Antiqua"/>
        </w:rPr>
        <w:t xml:space="preserve"> nel cercare </w:t>
      </w:r>
      <w:r w:rsidR="003048EB">
        <w:rPr>
          <w:rFonts w:ascii="Book Antiqua" w:hAnsi="Book Antiqua"/>
        </w:rPr>
        <w:t>un metodo per camminare insieme. S</w:t>
      </w:r>
      <w:r w:rsidRPr="00560DC9">
        <w:rPr>
          <w:rFonts w:ascii="Book Antiqua" w:hAnsi="Book Antiqua"/>
        </w:rPr>
        <w:t>pecialmente</w:t>
      </w:r>
      <w:r w:rsidR="003048EB">
        <w:rPr>
          <w:rFonts w:ascii="Book Antiqua" w:hAnsi="Book Antiqua"/>
        </w:rPr>
        <w:t>, permettere</w:t>
      </w:r>
      <w:r w:rsidRPr="00560DC9">
        <w:rPr>
          <w:rFonts w:ascii="Book Antiqua" w:hAnsi="Book Antiqua"/>
        </w:rPr>
        <w:t xml:space="preserve"> a</w:t>
      </w:r>
      <w:r w:rsidR="003048EB">
        <w:rPr>
          <w:rFonts w:ascii="Book Antiqua" w:hAnsi="Book Antiqua"/>
        </w:rPr>
        <w:t>d</w:t>
      </w:r>
      <w:r w:rsidRPr="00560DC9">
        <w:rPr>
          <w:rFonts w:ascii="Book Antiqua" w:hAnsi="Book Antiqua"/>
        </w:rPr>
        <w:t xml:space="preserve"> ogni livello, a partire dal più vicino alla gente, la possibilità di fare la sua parte con inge</w:t>
      </w:r>
      <w:r w:rsidR="003048EB">
        <w:rPr>
          <w:rFonts w:ascii="Book Antiqua" w:hAnsi="Book Antiqua"/>
        </w:rPr>
        <w:t>gno, passione e sano orgoglio potrà sprigionare preziose risorse.</w:t>
      </w:r>
      <w:r w:rsidRPr="00560DC9">
        <w:rPr>
          <w:rFonts w:ascii="Book Antiqua" w:hAnsi="Book Antiqua"/>
        </w:rPr>
        <w:t xml:space="preserve"> </w:t>
      </w:r>
    </w:p>
    <w:p w:rsidR="00F93EEA" w:rsidRPr="00560DC9" w:rsidRDefault="00722587" w:rsidP="00B45E73">
      <w:pPr>
        <w:spacing w:line="276" w:lineRule="auto"/>
        <w:ind w:right="-54" w:firstLine="708"/>
        <w:jc w:val="both"/>
        <w:rPr>
          <w:rFonts w:ascii="Book Antiqua" w:hAnsi="Book Antiqua"/>
        </w:rPr>
      </w:pPr>
      <w:r>
        <w:rPr>
          <w:rFonts w:ascii="Book Antiqua" w:hAnsi="Book Antiqua"/>
        </w:rPr>
        <w:t xml:space="preserve">È </w:t>
      </w:r>
      <w:r w:rsidR="003B1CC7">
        <w:rPr>
          <w:rFonts w:ascii="Book Antiqua" w:hAnsi="Book Antiqua"/>
        </w:rPr>
        <w:t>questo criterio di rispettosa sussidiarietà</w:t>
      </w:r>
      <w:r w:rsidR="00F93EEA" w:rsidRPr="00560DC9">
        <w:rPr>
          <w:rFonts w:ascii="Book Antiqua" w:hAnsi="Book Antiqua"/>
        </w:rPr>
        <w:t xml:space="preserve"> che permise al Friuli di attuare un percorso virtuoso di ricostruzione dopo il terremoto del 1976, del quale ci accingiamo a commemorare il 40° anniversario. </w:t>
      </w:r>
      <w:r w:rsidR="003B1CC7">
        <w:rPr>
          <w:rFonts w:ascii="Book Antiqua" w:hAnsi="Book Antiqua"/>
        </w:rPr>
        <w:t>In una situazione di straordinaria criticità si sarebbero potute</w:t>
      </w:r>
      <w:r w:rsidR="00F93EEA" w:rsidRPr="00560DC9">
        <w:rPr>
          <w:rFonts w:ascii="Book Antiqua" w:hAnsi="Book Antiqua"/>
        </w:rPr>
        <w:t xml:space="preserve"> facilmente scatenare le più acerbe contrapposizioni (e conseguenti paralisi) tra Stato e Regione, tra Regione e Comuni, tra enti locali</w:t>
      </w:r>
      <w:r w:rsidR="003B1CC7">
        <w:rPr>
          <w:rFonts w:ascii="Book Antiqua" w:hAnsi="Book Antiqua"/>
        </w:rPr>
        <w:t xml:space="preserve"> e popolazione. Al contrario, una intelligente</w:t>
      </w:r>
      <w:r w:rsidR="00F93EEA" w:rsidRPr="00560DC9">
        <w:rPr>
          <w:rFonts w:ascii="Book Antiqua" w:hAnsi="Book Antiqua"/>
        </w:rPr>
        <w:t xml:space="preserve"> sussidiarietà </w:t>
      </w:r>
      <w:r w:rsidR="003B1CC7">
        <w:rPr>
          <w:rFonts w:ascii="Book Antiqua" w:hAnsi="Book Antiqua"/>
        </w:rPr>
        <w:t>permise ad ognuno, a partire dal basso, di farsi</w:t>
      </w:r>
      <w:r w:rsidR="00F93EEA" w:rsidRPr="00560DC9">
        <w:rPr>
          <w:rFonts w:ascii="Book Antiqua" w:hAnsi="Book Antiqua"/>
        </w:rPr>
        <w:t xml:space="preserve"> carico di quella </w:t>
      </w:r>
      <w:r w:rsidR="003B1CC7">
        <w:rPr>
          <w:rFonts w:ascii="Book Antiqua" w:hAnsi="Book Antiqua"/>
        </w:rPr>
        <w:t>ricostruzione di cui era capace;</w:t>
      </w:r>
      <w:r w:rsidR="00F93EEA" w:rsidRPr="00560DC9">
        <w:rPr>
          <w:rFonts w:ascii="Book Antiqua" w:hAnsi="Book Antiqua"/>
        </w:rPr>
        <w:t xml:space="preserve"> e via via salendo di livello si individuò il giusto ruolo</w:t>
      </w:r>
      <w:r w:rsidR="003B1CC7">
        <w:rPr>
          <w:rFonts w:ascii="Book Antiqua" w:hAnsi="Book Antiqua"/>
        </w:rPr>
        <w:t xml:space="preserve"> di tutti</w:t>
      </w:r>
      <w:r w:rsidR="001E02D1">
        <w:rPr>
          <w:rFonts w:ascii="Book Antiqua" w:hAnsi="Book Antiqua"/>
        </w:rPr>
        <w:t xml:space="preserve"> i</w:t>
      </w:r>
      <w:r w:rsidR="003B1CC7">
        <w:rPr>
          <w:rFonts w:ascii="Book Antiqua" w:hAnsi="Book Antiqua"/>
        </w:rPr>
        <w:t xml:space="preserve"> soggetti coinvolti.</w:t>
      </w:r>
      <w:r w:rsidR="00F93EEA" w:rsidRPr="00560DC9">
        <w:rPr>
          <w:rFonts w:ascii="Book Antiqua" w:hAnsi="Book Antiqua"/>
        </w:rPr>
        <w:t xml:space="preserve"> </w:t>
      </w:r>
      <w:r w:rsidR="003B1CC7">
        <w:rPr>
          <w:rFonts w:ascii="Book Antiqua" w:hAnsi="Book Antiqua"/>
        </w:rPr>
        <w:t xml:space="preserve">Questo “metodo Friuli” </w:t>
      </w:r>
      <w:r w:rsidR="00F93EEA" w:rsidRPr="00560DC9">
        <w:rPr>
          <w:rFonts w:ascii="Book Antiqua" w:hAnsi="Book Antiqua"/>
        </w:rPr>
        <w:t>fu il motivo principale, accanto ad una grande mobilitazione di solidarietà, che fece del post-terremoto una pagina gloriosa della storia friulana.</w:t>
      </w:r>
    </w:p>
    <w:p w:rsidR="00F93EEA" w:rsidRDefault="00F93EEA" w:rsidP="00B45E73">
      <w:pPr>
        <w:spacing w:line="276" w:lineRule="auto"/>
        <w:ind w:right="-54"/>
        <w:jc w:val="both"/>
        <w:rPr>
          <w:rFonts w:ascii="Book Antiqua" w:hAnsi="Book Antiqua"/>
        </w:rPr>
      </w:pPr>
    </w:p>
    <w:p w:rsidR="00F93EEA" w:rsidRPr="00FF4B5B" w:rsidRDefault="00F93EEA" w:rsidP="00B45E73">
      <w:pPr>
        <w:spacing w:line="276" w:lineRule="auto"/>
        <w:ind w:right="-54"/>
        <w:jc w:val="both"/>
        <w:rPr>
          <w:rFonts w:ascii="Book Antiqua" w:hAnsi="Book Antiqua"/>
          <w:i/>
        </w:rPr>
      </w:pPr>
      <w:r>
        <w:rPr>
          <w:rFonts w:ascii="Book Antiqua" w:hAnsi="Book Antiqua"/>
          <w:i/>
        </w:rPr>
        <w:t>6</w:t>
      </w:r>
      <w:r w:rsidRPr="00FF4B5B">
        <w:rPr>
          <w:rFonts w:ascii="Book Antiqua" w:hAnsi="Book Antiqua"/>
          <w:i/>
        </w:rPr>
        <w:t xml:space="preserve">. </w:t>
      </w:r>
      <w:r>
        <w:rPr>
          <w:rFonts w:ascii="Book Antiqua" w:hAnsi="Book Antiqua"/>
          <w:i/>
        </w:rPr>
        <w:t>Uno sguardo di misericordiosa onestà sulla tormentata scena internazionale</w:t>
      </w:r>
    </w:p>
    <w:p w:rsidR="004F5F29" w:rsidRDefault="00F93EEA" w:rsidP="00B45E73">
      <w:pPr>
        <w:spacing w:line="276" w:lineRule="auto"/>
        <w:ind w:right="-54" w:firstLine="708"/>
        <w:jc w:val="both"/>
        <w:rPr>
          <w:rFonts w:ascii="Book Antiqua" w:hAnsi="Book Antiqua"/>
        </w:rPr>
      </w:pPr>
      <w:r>
        <w:rPr>
          <w:rFonts w:ascii="Book Antiqua" w:hAnsi="Book Antiqua"/>
        </w:rPr>
        <w:t>Prima di concludere, credo necessario</w:t>
      </w:r>
      <w:r w:rsidR="003B1CC7">
        <w:rPr>
          <w:rFonts w:ascii="Book Antiqua" w:hAnsi="Book Antiqua"/>
        </w:rPr>
        <w:t xml:space="preserve"> riservare un momento di attenzione alla situazione internazionale</w:t>
      </w:r>
      <w:r>
        <w:rPr>
          <w:rFonts w:ascii="Book Antiqua" w:hAnsi="Book Antiqua"/>
        </w:rPr>
        <w:t xml:space="preserve"> </w:t>
      </w:r>
      <w:r w:rsidR="004F5F29">
        <w:rPr>
          <w:rFonts w:ascii="Book Antiqua" w:hAnsi="Book Antiqua"/>
        </w:rPr>
        <w:t>caratterizzata da un</w:t>
      </w:r>
      <w:r>
        <w:rPr>
          <w:rFonts w:ascii="Book Antiqua" w:hAnsi="Book Antiqua"/>
        </w:rPr>
        <w:t xml:space="preserve"> proliferare d</w:t>
      </w:r>
      <w:r w:rsidR="004F5F29">
        <w:rPr>
          <w:rFonts w:ascii="Book Antiqua" w:hAnsi="Book Antiqua"/>
        </w:rPr>
        <w:t>i</w:t>
      </w:r>
      <w:r>
        <w:rPr>
          <w:rFonts w:ascii="Book Antiqua" w:hAnsi="Book Antiqua"/>
        </w:rPr>
        <w:t xml:space="preserve"> guerre, </w:t>
      </w:r>
      <w:r w:rsidR="004F5F29">
        <w:rPr>
          <w:rFonts w:ascii="Book Antiqua" w:hAnsi="Book Antiqua"/>
        </w:rPr>
        <w:t xml:space="preserve">da </w:t>
      </w:r>
      <w:r>
        <w:rPr>
          <w:rFonts w:ascii="Book Antiqua" w:hAnsi="Book Antiqua"/>
        </w:rPr>
        <w:t xml:space="preserve">recrudescenza del terrorismo islamista, </w:t>
      </w:r>
      <w:r w:rsidR="004F5F29">
        <w:rPr>
          <w:rFonts w:ascii="Book Antiqua" w:hAnsi="Book Antiqua"/>
        </w:rPr>
        <w:t>da</w:t>
      </w:r>
      <w:r>
        <w:rPr>
          <w:rFonts w:ascii="Book Antiqua" w:hAnsi="Book Antiqua"/>
        </w:rPr>
        <w:t xml:space="preserve"> sconquasso </w:t>
      </w:r>
      <w:r w:rsidR="004F5F29">
        <w:rPr>
          <w:rFonts w:ascii="Book Antiqua" w:hAnsi="Book Antiqua"/>
        </w:rPr>
        <w:t>negli</w:t>
      </w:r>
      <w:r>
        <w:rPr>
          <w:rFonts w:ascii="Book Antiqua" w:hAnsi="Book Antiqua"/>
        </w:rPr>
        <w:t xml:space="preserve"> equilibri </w:t>
      </w:r>
      <w:r w:rsidR="004F5F29">
        <w:rPr>
          <w:rFonts w:ascii="Book Antiqua" w:hAnsi="Book Antiqua"/>
        </w:rPr>
        <w:t>del paesi del nord Africa o del vicino Oriente.</w:t>
      </w:r>
    </w:p>
    <w:p w:rsidR="004F5F29" w:rsidRDefault="004F5F29" w:rsidP="00B45E73">
      <w:pPr>
        <w:spacing w:line="276" w:lineRule="auto"/>
        <w:ind w:right="-54"/>
        <w:jc w:val="both"/>
        <w:rPr>
          <w:rFonts w:ascii="Book Antiqua" w:hAnsi="Book Antiqua"/>
        </w:rPr>
      </w:pPr>
      <w:r>
        <w:rPr>
          <w:rFonts w:ascii="Book Antiqua" w:hAnsi="Book Antiqua"/>
        </w:rPr>
        <w:t>Essa ci interpella sia perché induce incertezza e paura, sia perché evidenzia le debolezze della nostra civiltà, dei nostri modelli di vita e dei fondamenti delle nostre democrazie.</w:t>
      </w:r>
    </w:p>
    <w:p w:rsidR="00F93EEA" w:rsidRDefault="00F93EEA" w:rsidP="00B45E73">
      <w:pPr>
        <w:spacing w:line="276" w:lineRule="auto"/>
        <w:ind w:right="-54" w:firstLine="708"/>
        <w:jc w:val="both"/>
        <w:rPr>
          <w:rFonts w:ascii="Book Antiqua" w:hAnsi="Book Antiqua"/>
        </w:rPr>
      </w:pPr>
      <w:r>
        <w:rPr>
          <w:rFonts w:ascii="Book Antiqua" w:hAnsi="Book Antiqua"/>
        </w:rPr>
        <w:lastRenderedPageBreak/>
        <w:t xml:space="preserve">Giova anzitutto ricordare </w:t>
      </w:r>
      <w:r w:rsidR="004F5F29">
        <w:rPr>
          <w:rFonts w:ascii="Book Antiqua" w:hAnsi="Book Antiqua"/>
        </w:rPr>
        <w:t>l</w:t>
      </w:r>
      <w:r>
        <w:rPr>
          <w:rFonts w:ascii="Book Antiqua" w:hAnsi="Book Antiqua"/>
        </w:rPr>
        <w:t xml:space="preserve">’abissale </w:t>
      </w:r>
      <w:r w:rsidRPr="00895F9F">
        <w:rPr>
          <w:rFonts w:ascii="Book Antiqua" w:hAnsi="Book Antiqua"/>
          <w:i/>
        </w:rPr>
        <w:t>differenza tra chi parla di Dio e chi parla con Dio</w:t>
      </w:r>
      <w:r>
        <w:rPr>
          <w:rFonts w:ascii="Book Antiqua" w:hAnsi="Book Antiqua"/>
        </w:rPr>
        <w:t xml:space="preserve">. Chi crede davvero, prega, e chi prega </w:t>
      </w:r>
      <w:r w:rsidR="002E1ED8">
        <w:rPr>
          <w:rFonts w:ascii="Book Antiqua" w:hAnsi="Book Antiqua"/>
        </w:rPr>
        <w:t xml:space="preserve">apre il cuore a Dio e, di conseguenza, al prossimo. </w:t>
      </w:r>
      <w:r>
        <w:rPr>
          <w:rFonts w:ascii="Book Antiqua" w:hAnsi="Book Antiqua"/>
        </w:rPr>
        <w:t>Chi</w:t>
      </w:r>
      <w:r w:rsidR="002E1ED8">
        <w:rPr>
          <w:rFonts w:ascii="Book Antiqua" w:hAnsi="Book Antiqua"/>
        </w:rPr>
        <w:t>,</w:t>
      </w:r>
      <w:r>
        <w:rPr>
          <w:rFonts w:ascii="Book Antiqua" w:hAnsi="Book Antiqua"/>
        </w:rPr>
        <w:t xml:space="preserve"> invece</w:t>
      </w:r>
      <w:r w:rsidR="002E1ED8">
        <w:rPr>
          <w:rFonts w:ascii="Book Antiqua" w:hAnsi="Book Antiqua"/>
        </w:rPr>
        <w:t>,</w:t>
      </w:r>
      <w:r>
        <w:rPr>
          <w:rFonts w:ascii="Book Antiqua" w:hAnsi="Book Antiqua"/>
        </w:rPr>
        <w:t xml:space="preserve"> </w:t>
      </w:r>
      <w:r w:rsidR="002E1ED8">
        <w:rPr>
          <w:rFonts w:ascii="Book Antiqua" w:hAnsi="Book Antiqua"/>
        </w:rPr>
        <w:t>invoca</w:t>
      </w:r>
      <w:r>
        <w:rPr>
          <w:rFonts w:ascii="Book Antiqua" w:hAnsi="Book Antiqua"/>
        </w:rPr>
        <w:t xml:space="preserve"> Dio in modo folle mentre compie una strage di innocenti</w:t>
      </w:r>
      <w:r w:rsidR="002E1ED8">
        <w:rPr>
          <w:rFonts w:ascii="Book Antiqua" w:hAnsi="Book Antiqua"/>
        </w:rPr>
        <w:t xml:space="preserve"> </w:t>
      </w:r>
      <w:r w:rsidRPr="00895F9F">
        <w:rPr>
          <w:rFonts w:ascii="Book Antiqua" w:hAnsi="Book Antiqua"/>
          <w:i/>
        </w:rPr>
        <w:t>non ha nulla a che fare con la religione</w:t>
      </w:r>
      <w:r w:rsidR="002E1ED8">
        <w:rPr>
          <w:rFonts w:ascii="Book Antiqua" w:hAnsi="Book Antiqua"/>
        </w:rPr>
        <w:t>;</w:t>
      </w:r>
      <w:r>
        <w:rPr>
          <w:rFonts w:ascii="Book Antiqua" w:hAnsi="Book Antiqua"/>
        </w:rPr>
        <w:t xml:space="preserve"> sem</w:t>
      </w:r>
      <w:r w:rsidR="002E1ED8">
        <w:rPr>
          <w:rFonts w:ascii="Book Antiqua" w:hAnsi="Book Antiqua"/>
        </w:rPr>
        <w:t>mai pronuncia</w:t>
      </w:r>
      <w:r>
        <w:rPr>
          <w:rFonts w:ascii="Book Antiqua" w:hAnsi="Book Antiqua"/>
        </w:rPr>
        <w:t xml:space="preserve"> la peggiore delle bestemmie possibili. Gli uomini davvero credenti delle diverse religioni hanno sempre trovato modi </w:t>
      </w:r>
      <w:r w:rsidR="002E1ED8">
        <w:rPr>
          <w:rFonts w:ascii="Book Antiqua" w:hAnsi="Book Antiqua"/>
        </w:rPr>
        <w:t>rispettosi</w:t>
      </w:r>
      <w:r>
        <w:rPr>
          <w:rFonts w:ascii="Book Antiqua" w:hAnsi="Book Antiqua"/>
        </w:rPr>
        <w:t xml:space="preserve"> di coabitare </w:t>
      </w:r>
      <w:r w:rsidR="002E1ED8">
        <w:rPr>
          <w:rFonts w:ascii="Book Antiqua" w:hAnsi="Book Antiqua"/>
        </w:rPr>
        <w:t>e di cooperare</w:t>
      </w:r>
      <w:r>
        <w:rPr>
          <w:rFonts w:ascii="Book Antiqua" w:hAnsi="Book Antiqua"/>
        </w:rPr>
        <w:t>.</w:t>
      </w:r>
    </w:p>
    <w:p w:rsidR="00B4545F" w:rsidRDefault="002E1ED8" w:rsidP="00B45E73">
      <w:pPr>
        <w:spacing w:line="276" w:lineRule="auto"/>
        <w:ind w:right="-54" w:firstLine="708"/>
        <w:jc w:val="both"/>
        <w:rPr>
          <w:rFonts w:ascii="Book Antiqua" w:hAnsi="Book Antiqua"/>
        </w:rPr>
      </w:pPr>
      <w:r>
        <w:rPr>
          <w:rFonts w:ascii="Book Antiqua" w:hAnsi="Book Antiqua"/>
        </w:rPr>
        <w:t xml:space="preserve">Guardando, però, in casa nostra è onesto chiederci: </w:t>
      </w:r>
      <w:r w:rsidR="00F93EEA">
        <w:rPr>
          <w:rFonts w:ascii="Book Antiqua" w:hAnsi="Book Antiqua"/>
        </w:rPr>
        <w:t xml:space="preserve">gli uomini di altre religioni e con valori ereditati nelle loro civiltà, con chi si ritrovano a coabitare quando </w:t>
      </w:r>
      <w:r>
        <w:rPr>
          <w:rFonts w:ascii="Book Antiqua" w:hAnsi="Book Antiqua"/>
        </w:rPr>
        <w:t>giungono in Europa</w:t>
      </w:r>
      <w:r w:rsidR="00F93EEA">
        <w:rPr>
          <w:rFonts w:ascii="Book Antiqua" w:hAnsi="Book Antiqua"/>
        </w:rPr>
        <w:t xml:space="preserve">? </w:t>
      </w:r>
      <w:r w:rsidR="00C61D10">
        <w:rPr>
          <w:rFonts w:ascii="Book Antiqua" w:hAnsi="Book Antiqua"/>
          <w:i/>
        </w:rPr>
        <w:t xml:space="preserve">È </w:t>
      </w:r>
      <w:r w:rsidR="00F93EEA" w:rsidRPr="00444540">
        <w:rPr>
          <w:rFonts w:ascii="Book Antiqua" w:hAnsi="Book Antiqua"/>
          <w:i/>
        </w:rPr>
        <w:t>solo la povertà materiale di certe periferie</w:t>
      </w:r>
      <w:r w:rsidR="00B4545F">
        <w:rPr>
          <w:rFonts w:ascii="Book Antiqua" w:hAnsi="Book Antiqua"/>
          <w:i/>
        </w:rPr>
        <w:t xml:space="preserve"> l’humus che</w:t>
      </w:r>
      <w:r w:rsidR="00F93EEA" w:rsidRPr="00444540">
        <w:rPr>
          <w:rFonts w:ascii="Book Antiqua" w:hAnsi="Book Antiqua"/>
          <w:i/>
        </w:rPr>
        <w:t xml:space="preserve"> prepara</w:t>
      </w:r>
      <w:r w:rsidR="00B4545F">
        <w:rPr>
          <w:rFonts w:ascii="Book Antiqua" w:hAnsi="Book Antiqua"/>
          <w:i/>
        </w:rPr>
        <w:t xml:space="preserve"> il futuro terrorismo o</w:t>
      </w:r>
      <w:r w:rsidR="00F93EEA" w:rsidRPr="00444540">
        <w:rPr>
          <w:rFonts w:ascii="Book Antiqua" w:hAnsi="Book Antiqua"/>
          <w:i/>
        </w:rPr>
        <w:t xml:space="preserve"> è anche la povertà morale, ideale e spirituale dell’Europa che lo può favorire e coltivare</w:t>
      </w:r>
      <w:r w:rsidR="00B4545F">
        <w:rPr>
          <w:rFonts w:ascii="Book Antiqua" w:hAnsi="Book Antiqua"/>
          <w:i/>
        </w:rPr>
        <w:t>?</w:t>
      </w:r>
      <w:r w:rsidR="00F93EEA" w:rsidRPr="00444540">
        <w:rPr>
          <w:rFonts w:ascii="Book Antiqua" w:hAnsi="Book Antiqua"/>
          <w:i/>
        </w:rPr>
        <w:t xml:space="preserve"> </w:t>
      </w:r>
      <w:r w:rsidR="00B4545F" w:rsidRPr="00B4545F">
        <w:rPr>
          <w:rFonts w:ascii="Book Antiqua" w:hAnsi="Book Antiqua"/>
        </w:rPr>
        <w:t>Noi che siamo</w:t>
      </w:r>
      <w:r w:rsidR="00B4545F">
        <w:rPr>
          <w:rFonts w:ascii="Book Antiqua" w:hAnsi="Book Antiqua"/>
        </w:rPr>
        <w:t xml:space="preserve"> eredi</w:t>
      </w:r>
      <w:r w:rsidR="00B4545F" w:rsidRPr="00B4545F">
        <w:rPr>
          <w:rFonts w:ascii="Book Antiqua" w:hAnsi="Book Antiqua"/>
        </w:rPr>
        <w:t xml:space="preserve"> </w:t>
      </w:r>
      <w:r w:rsidR="00F93EEA">
        <w:rPr>
          <w:rFonts w:ascii="Book Antiqua" w:hAnsi="Book Antiqua"/>
        </w:rPr>
        <w:t>del personalismo cristiano, del pensiero greco, del diritto roma</w:t>
      </w:r>
      <w:r w:rsidR="00B4545F">
        <w:rPr>
          <w:rFonts w:ascii="Book Antiqua" w:hAnsi="Book Antiqua"/>
        </w:rPr>
        <w:t xml:space="preserve">no, dell’illuminismo moderno cosa offriamo a </w:t>
      </w:r>
      <w:r w:rsidR="0074364D">
        <w:rPr>
          <w:rFonts w:ascii="Book Antiqua" w:hAnsi="Book Antiqua"/>
        </w:rPr>
        <w:t>coloro che giungono</w:t>
      </w:r>
      <w:r w:rsidR="00B4545F">
        <w:rPr>
          <w:rFonts w:ascii="Book Antiqua" w:hAnsi="Book Antiqua"/>
        </w:rPr>
        <w:t xml:space="preserve"> in mezzo a noi portando altre tradizioni religiose e morali? </w:t>
      </w:r>
    </w:p>
    <w:p w:rsidR="0074364D" w:rsidRDefault="0074364D" w:rsidP="00B45E73">
      <w:pPr>
        <w:spacing w:line="276" w:lineRule="auto"/>
        <w:ind w:right="-54"/>
        <w:jc w:val="both"/>
        <w:rPr>
          <w:rFonts w:ascii="Book Antiqua" w:hAnsi="Book Antiqua"/>
        </w:rPr>
      </w:pPr>
      <w:r>
        <w:rPr>
          <w:rFonts w:ascii="Book Antiqua" w:hAnsi="Book Antiqua"/>
        </w:rPr>
        <w:t>Nei nostri paesi essi</w:t>
      </w:r>
      <w:r w:rsidR="00B4545F">
        <w:rPr>
          <w:rFonts w:ascii="Book Antiqua" w:hAnsi="Book Antiqua"/>
        </w:rPr>
        <w:t xml:space="preserve"> si trovano immersi in una situazione culturale e morale che Benedetto XVI ha definito “dittatura del relativismo”</w:t>
      </w:r>
      <w:r>
        <w:rPr>
          <w:rFonts w:ascii="Book Antiqua" w:hAnsi="Book Antiqua"/>
        </w:rPr>
        <w:t xml:space="preserve"> e che può creare in loro solo avversione</w:t>
      </w:r>
      <w:r w:rsidR="00B4545F">
        <w:rPr>
          <w:rFonts w:ascii="Book Antiqua" w:hAnsi="Book Antiqua"/>
        </w:rPr>
        <w:t>. In essa sta la principale debolezza dell</w:t>
      </w:r>
      <w:r>
        <w:rPr>
          <w:rFonts w:ascii="Book Antiqua" w:hAnsi="Book Antiqua"/>
        </w:rPr>
        <w:t>a società europea perché mina ogni istanza etica e la coesione sociale.</w:t>
      </w:r>
    </w:p>
    <w:p w:rsidR="00F93EEA" w:rsidRDefault="0074364D" w:rsidP="00B45E73">
      <w:pPr>
        <w:spacing w:line="276" w:lineRule="auto"/>
        <w:ind w:right="-54"/>
        <w:jc w:val="both"/>
        <w:rPr>
          <w:rFonts w:ascii="Book Antiqua" w:hAnsi="Book Antiqua"/>
        </w:rPr>
      </w:pPr>
      <w:r>
        <w:rPr>
          <w:rFonts w:ascii="Book Antiqua" w:hAnsi="Book Antiqua"/>
        </w:rPr>
        <w:t xml:space="preserve">Per avere </w:t>
      </w:r>
      <w:r w:rsidR="00F93EEA">
        <w:rPr>
          <w:rFonts w:ascii="Book Antiqua" w:hAnsi="Book Antiqua"/>
        </w:rPr>
        <w:t>un ruolo risanante a livello geopolitico</w:t>
      </w:r>
      <w:r>
        <w:rPr>
          <w:rFonts w:ascii="Book Antiqua" w:hAnsi="Book Antiqua"/>
        </w:rPr>
        <w:t xml:space="preserve"> influendo</w:t>
      </w:r>
      <w:r w:rsidR="00F93EEA">
        <w:rPr>
          <w:rFonts w:ascii="Book Antiqua" w:hAnsi="Book Antiqua"/>
        </w:rPr>
        <w:t xml:space="preserve"> positiv</w:t>
      </w:r>
      <w:r>
        <w:rPr>
          <w:rFonts w:ascii="Book Antiqua" w:hAnsi="Book Antiqua"/>
        </w:rPr>
        <w:t>amente</w:t>
      </w:r>
      <w:r w:rsidR="00C05A56">
        <w:rPr>
          <w:rFonts w:ascii="Book Antiqua" w:hAnsi="Book Antiqua"/>
        </w:rPr>
        <w:t xml:space="preserve"> su</w:t>
      </w:r>
      <w:r w:rsidR="00F93EEA">
        <w:rPr>
          <w:rFonts w:ascii="Book Antiqua" w:hAnsi="Book Antiqua"/>
        </w:rPr>
        <w:t xml:space="preserve">l mondo islamico </w:t>
      </w:r>
      <w:r w:rsidR="00C05A56">
        <w:rPr>
          <w:rFonts w:ascii="Book Antiqua" w:hAnsi="Book Antiqua"/>
        </w:rPr>
        <w:t>con</w:t>
      </w:r>
      <w:r w:rsidR="00F93EEA">
        <w:rPr>
          <w:rFonts w:ascii="Book Antiqua" w:hAnsi="Book Antiqua"/>
        </w:rPr>
        <w:t xml:space="preserve"> </w:t>
      </w:r>
      <w:r>
        <w:rPr>
          <w:rFonts w:ascii="Book Antiqua" w:hAnsi="Book Antiqua"/>
        </w:rPr>
        <w:t>un credibile</w:t>
      </w:r>
      <w:r w:rsidR="00F93EEA">
        <w:rPr>
          <w:rFonts w:ascii="Book Antiqua" w:hAnsi="Book Antiqua"/>
        </w:rPr>
        <w:t xml:space="preserve"> modello della democrazia, </w:t>
      </w:r>
      <w:r w:rsidR="00F93EEA" w:rsidRPr="00444540">
        <w:rPr>
          <w:rFonts w:ascii="Book Antiqua" w:hAnsi="Book Antiqua"/>
          <w:i/>
        </w:rPr>
        <w:t xml:space="preserve">noi occidentali </w:t>
      </w:r>
      <w:r w:rsidR="00C05A56">
        <w:rPr>
          <w:rFonts w:ascii="Book Antiqua" w:hAnsi="Book Antiqua"/>
          <w:i/>
        </w:rPr>
        <w:t>dobbiamo, prima di tutto, ritrovare noi stessi alla luce della tradizione da cui veniamo. Dobbiamo riscoprire che il pilastro della nostra civiltà è stata la rivelazione che ogni uomo è persona irripetibile e</w:t>
      </w:r>
      <w:r w:rsidR="00AD2303">
        <w:rPr>
          <w:rFonts w:ascii="Book Antiqua" w:hAnsi="Book Antiqua"/>
          <w:i/>
        </w:rPr>
        <w:t xml:space="preserve"> con una dignità</w:t>
      </w:r>
      <w:r w:rsidR="00C05A56">
        <w:rPr>
          <w:rFonts w:ascii="Book Antiqua" w:hAnsi="Book Antiqua"/>
          <w:i/>
        </w:rPr>
        <w:t xml:space="preserve"> intangibile</w:t>
      </w:r>
      <w:r w:rsidR="00AD2303">
        <w:rPr>
          <w:rFonts w:ascii="Book Antiqua" w:hAnsi="Book Antiqua"/>
          <w:i/>
        </w:rPr>
        <w:t xml:space="preserve"> custodita da Dio. </w:t>
      </w:r>
      <w:r w:rsidR="00C05A56">
        <w:rPr>
          <w:rFonts w:ascii="Book Antiqua" w:hAnsi="Book Antiqua"/>
          <w:i/>
        </w:rPr>
        <w:t xml:space="preserve"> </w:t>
      </w:r>
      <w:r w:rsidR="00F93EEA" w:rsidRPr="00444540">
        <w:rPr>
          <w:rFonts w:ascii="Book Antiqua" w:hAnsi="Book Antiqua"/>
          <w:i/>
        </w:rPr>
        <w:t xml:space="preserve"> </w:t>
      </w:r>
    </w:p>
    <w:p w:rsidR="00F93EEA" w:rsidRDefault="00F93EEA" w:rsidP="00B45E73">
      <w:pPr>
        <w:spacing w:line="276" w:lineRule="auto"/>
      </w:pPr>
    </w:p>
    <w:p w:rsidR="00F93EEA" w:rsidRDefault="00F93EEA" w:rsidP="00B45E73">
      <w:pPr>
        <w:spacing w:line="276" w:lineRule="auto"/>
      </w:pPr>
    </w:p>
    <w:p w:rsidR="00F93EEA" w:rsidRDefault="00F93EEA" w:rsidP="00B45E73">
      <w:pPr>
        <w:spacing w:line="276" w:lineRule="auto"/>
        <w:ind w:right="-54" w:firstLine="708"/>
        <w:jc w:val="both"/>
        <w:rPr>
          <w:rFonts w:ascii="Book Antiqua" w:hAnsi="Book Antiqua"/>
        </w:rPr>
      </w:pPr>
      <w:r>
        <w:rPr>
          <w:rFonts w:ascii="Book Antiqua" w:hAnsi="Book Antiqua"/>
        </w:rPr>
        <w:t xml:space="preserve">Signori Sindaci e Autorità tutte, ho brevemente richiamato alcuni esempi che rivelano come la virtù della misericordia, raccomandata in modo particolare in questo Anno Santo, sia indispensabile nella promozione del bene comune. Se essa viene meno, i cuori diventano come lampade che si spengono e inaridiscono rendendo inefficace qualunque legge, programmazione e organizzazione. Lo Spirito del Signore la rinnovi anche nei nostri cuori ricordando </w:t>
      </w:r>
      <w:r w:rsidR="00C61D10">
        <w:rPr>
          <w:rFonts w:ascii="Book Antiqua" w:hAnsi="Book Antiqua"/>
        </w:rPr>
        <w:t xml:space="preserve">inoltre </w:t>
      </w:r>
      <w:r>
        <w:rPr>
          <w:rFonts w:ascii="Book Antiqua" w:hAnsi="Book Antiqua"/>
        </w:rPr>
        <w:t>le consolanti parole di Gesù: “</w:t>
      </w:r>
      <w:r w:rsidRPr="00D22869">
        <w:rPr>
          <w:rFonts w:ascii="Book Antiqua" w:hAnsi="Book Antiqua"/>
          <w:i/>
        </w:rPr>
        <w:t>Beati i misericordiosi perché troveranno misericordia”</w:t>
      </w:r>
      <w:r>
        <w:rPr>
          <w:rFonts w:ascii="Book Antiqua" w:hAnsi="Book Antiqua"/>
        </w:rPr>
        <w:t xml:space="preserve"> (Mt 5,7). </w:t>
      </w:r>
      <w:r w:rsidR="00C61D10">
        <w:rPr>
          <w:rFonts w:ascii="Book Antiqua" w:hAnsi="Book Antiqua"/>
        </w:rPr>
        <w:t>Questa</w:t>
      </w:r>
      <w:r>
        <w:rPr>
          <w:rFonts w:ascii="Book Antiqua" w:hAnsi="Book Antiqua"/>
        </w:rPr>
        <w:t xml:space="preserve"> promessa divina sia anche l’augurio che ci scambiamo in questo Santo Natale.</w:t>
      </w:r>
    </w:p>
    <w:p w:rsidR="00F93EEA" w:rsidRDefault="00F93EEA" w:rsidP="00B45E73">
      <w:pPr>
        <w:spacing w:line="276" w:lineRule="auto"/>
        <w:ind w:right="-54"/>
        <w:jc w:val="both"/>
        <w:rPr>
          <w:rFonts w:ascii="Book Antiqua" w:hAnsi="Book Antiqua"/>
        </w:rPr>
      </w:pPr>
    </w:p>
    <w:p w:rsidR="00F93EEA" w:rsidRPr="00980688" w:rsidRDefault="00F93EEA" w:rsidP="00B45E73">
      <w:pPr>
        <w:spacing w:line="276" w:lineRule="auto"/>
        <w:ind w:right="-54"/>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61D10">
        <w:rPr>
          <w:rFonts w:ascii="Book Antiqua" w:hAnsi="Book Antiqua"/>
        </w:rPr>
        <w:t>†</w:t>
      </w:r>
      <w:r>
        <w:rPr>
          <w:rFonts w:ascii="Book Antiqua" w:hAnsi="Book Antiqua"/>
        </w:rPr>
        <w:t xml:space="preserve"> Andrea Bruno </w:t>
      </w:r>
      <w:proofErr w:type="spellStart"/>
      <w:r>
        <w:rPr>
          <w:rFonts w:ascii="Book Antiqua" w:hAnsi="Book Antiqua"/>
        </w:rPr>
        <w:t>Mazzocato</w:t>
      </w:r>
      <w:proofErr w:type="spellEnd"/>
    </w:p>
    <w:p w:rsidR="00F93EEA" w:rsidRDefault="00F93EEA" w:rsidP="00F93EEA">
      <w:pPr>
        <w:spacing w:line="276" w:lineRule="auto"/>
        <w:ind w:right="-54"/>
        <w:jc w:val="both"/>
        <w:rPr>
          <w:rFonts w:ascii="Book Antiqua" w:hAnsi="Book Antiqua"/>
        </w:rPr>
      </w:pPr>
    </w:p>
    <w:p w:rsidR="00F93EEA" w:rsidRDefault="00F93EEA" w:rsidP="00F93EEA">
      <w:pPr>
        <w:spacing w:line="276" w:lineRule="auto"/>
        <w:ind w:right="-54"/>
        <w:jc w:val="both"/>
        <w:rPr>
          <w:rFonts w:ascii="Book Antiqua" w:hAnsi="Book Antiqua"/>
        </w:rPr>
      </w:pPr>
    </w:p>
    <w:p w:rsidR="00F93EEA" w:rsidRPr="00980688" w:rsidRDefault="00F93EEA" w:rsidP="00F93EEA">
      <w:pPr>
        <w:spacing w:line="276" w:lineRule="auto"/>
        <w:ind w:right="-54"/>
        <w:jc w:val="both"/>
        <w:rPr>
          <w:rFonts w:ascii="Book Antiqua" w:hAnsi="Book Antiqua"/>
        </w:rPr>
      </w:pPr>
      <w:r>
        <w:rPr>
          <w:rFonts w:ascii="Book Antiqua" w:hAnsi="Book Antiqua"/>
          <w:noProof/>
        </w:rPr>
        <w:lastRenderedPageBreak/>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6896100</wp:posOffset>
                </wp:positionV>
                <wp:extent cx="1438910" cy="596265"/>
                <wp:effectExtent l="9525" t="13970" r="8890" b="88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59626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DABD" id="Rettangolo 3" o:spid="_x0000_s1026" style="position:absolute;margin-left:7.8pt;margin-top:543pt;width:113.3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" fillcolor="white [3212]" strokecolor="white [3212]"/>
            </w:pict>
          </mc:Fallback>
        </mc:AlternateContent>
      </w:r>
      <w:r>
        <w:rPr>
          <w:rFonts w:ascii="Book Antiqua" w:hAnsi="Book Antiqua"/>
          <w:noProof/>
        </w:rPr>
        <w:drawing>
          <wp:inline distT="0" distB="0" distL="0" distR="0" wp14:anchorId="600E5BF8" wp14:editId="21EB2BD0">
            <wp:extent cx="6120130" cy="7680960"/>
            <wp:effectExtent l="19050" t="0" r="0" b="0"/>
            <wp:docPr id="1" name="Immagine 0" descr="Papa Preghiera Giubileo della 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 Preghiera Giubileo della Misericordia.jpg"/>
                    <pic:cNvPicPr/>
                  </pic:nvPicPr>
                  <pic:blipFill>
                    <a:blip r:embed="rId7" cstate="print"/>
                    <a:stretch>
                      <a:fillRect/>
                    </a:stretch>
                  </pic:blipFill>
                  <pic:spPr>
                    <a:xfrm>
                      <a:off x="0" y="0"/>
                      <a:ext cx="6120130" cy="7680960"/>
                    </a:xfrm>
                    <a:prstGeom prst="rect">
                      <a:avLst/>
                    </a:prstGeom>
                  </pic:spPr>
                </pic:pic>
              </a:graphicData>
            </a:graphic>
          </wp:inline>
        </w:drawing>
      </w:r>
    </w:p>
    <w:p w:rsidR="00C45C1B" w:rsidRDefault="00C45C1B">
      <w:bookmarkStart w:id="0" w:name="_GoBack"/>
      <w:bookmarkEnd w:id="0"/>
    </w:p>
    <w:sectPr w:rsidR="00C45C1B" w:rsidSect="00D75A5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DE" w:rsidRDefault="001F67DE" w:rsidP="00F93EEA">
      <w:r>
        <w:separator/>
      </w:r>
    </w:p>
  </w:endnote>
  <w:endnote w:type="continuationSeparator" w:id="0">
    <w:p w:rsidR="001F67DE" w:rsidRDefault="001F67DE" w:rsidP="00F9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651315"/>
      <w:docPartObj>
        <w:docPartGallery w:val="Page Numbers (Bottom of Page)"/>
        <w:docPartUnique/>
      </w:docPartObj>
    </w:sdtPr>
    <w:sdtEndPr/>
    <w:sdtContent>
      <w:p w:rsidR="00E86A2D" w:rsidRDefault="00AD2303">
        <w:pPr>
          <w:pStyle w:val="Pidipagina"/>
          <w:jc w:val="right"/>
        </w:pPr>
        <w:r>
          <w:fldChar w:fldCharType="begin"/>
        </w:r>
        <w:r>
          <w:instrText>PAGE   \* MERGEFORMAT</w:instrText>
        </w:r>
        <w:r>
          <w:fldChar w:fldCharType="separate"/>
        </w:r>
        <w:r w:rsidR="00C61D10">
          <w:rPr>
            <w:noProof/>
          </w:rPr>
          <w:t>8</w:t>
        </w:r>
        <w:r>
          <w:rPr>
            <w:noProof/>
          </w:rPr>
          <w:fldChar w:fldCharType="end"/>
        </w:r>
      </w:p>
    </w:sdtContent>
  </w:sdt>
  <w:p w:rsidR="00E86A2D" w:rsidRDefault="001F67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DE" w:rsidRDefault="001F67DE" w:rsidP="00F93EEA">
      <w:r>
        <w:separator/>
      </w:r>
    </w:p>
  </w:footnote>
  <w:footnote w:type="continuationSeparator" w:id="0">
    <w:p w:rsidR="001F67DE" w:rsidRDefault="001F67DE" w:rsidP="00F93EEA">
      <w:r>
        <w:continuationSeparator/>
      </w:r>
    </w:p>
  </w:footnote>
  <w:footnote w:id="1">
    <w:p w:rsidR="00F93EEA" w:rsidRDefault="00F93EEA" w:rsidP="00F93EEA">
      <w:pPr>
        <w:pStyle w:val="Testonotaapidipagina"/>
      </w:pPr>
      <w:r>
        <w:rPr>
          <w:rStyle w:val="Rimandonotaapidipagina"/>
        </w:rPr>
        <w:footnoteRef/>
      </w:r>
      <w:r>
        <w:t xml:space="preserve"> </w:t>
      </w:r>
      <w:proofErr w:type="spellStart"/>
      <w:r w:rsidRPr="009579F1">
        <w:rPr>
          <w:i/>
        </w:rPr>
        <w:t>Dives</w:t>
      </w:r>
      <w:proofErr w:type="spellEnd"/>
      <w:r w:rsidRPr="009579F1">
        <w:rPr>
          <w:i/>
        </w:rPr>
        <w:t xml:space="preserve"> in misericordia</w:t>
      </w:r>
      <w:r>
        <w:t>, n. 2</w:t>
      </w:r>
    </w:p>
  </w:footnote>
  <w:footnote w:id="2">
    <w:p w:rsidR="00F93EEA" w:rsidRDefault="00F93EEA" w:rsidP="00F93EEA">
      <w:pPr>
        <w:pStyle w:val="Testonotaapidipagina"/>
      </w:pPr>
      <w:r>
        <w:rPr>
          <w:rStyle w:val="Rimandonotaapidipagina"/>
        </w:rPr>
        <w:footnoteRef/>
      </w:r>
      <w:r>
        <w:t xml:space="preserve"> </w:t>
      </w:r>
      <w:proofErr w:type="spellStart"/>
      <w:proofErr w:type="gramStart"/>
      <w:r w:rsidRPr="00AA27BD">
        <w:rPr>
          <w:i/>
        </w:rPr>
        <w:t>ibid</w:t>
      </w:r>
      <w:proofErr w:type="spellEnd"/>
      <w:proofErr w:type="gramEnd"/>
      <w:r>
        <w:t>, n. 12</w:t>
      </w:r>
    </w:p>
  </w:footnote>
  <w:footnote w:id="3">
    <w:p w:rsidR="00F93EEA" w:rsidRDefault="00F93EEA" w:rsidP="00F93EEA">
      <w:pPr>
        <w:pStyle w:val="Testonotaapidipagina"/>
      </w:pPr>
      <w:r>
        <w:rPr>
          <w:rStyle w:val="Rimandonotaapidipagina"/>
        </w:rPr>
        <w:footnoteRef/>
      </w:r>
      <w:r>
        <w:t xml:space="preserve"> “</w:t>
      </w:r>
      <w:r w:rsidRPr="00AA27BD">
        <w:rPr>
          <w:i/>
        </w:rPr>
        <w:t>Eterna è la sua misericordia</w:t>
      </w:r>
      <w:r>
        <w:t>”, n. 6</w:t>
      </w:r>
    </w:p>
  </w:footnote>
  <w:footnote w:id="4">
    <w:p w:rsidR="00F93EEA" w:rsidRDefault="00F93EEA" w:rsidP="00F93EEA">
      <w:pPr>
        <w:pStyle w:val="Testonotaapidipagina"/>
      </w:pPr>
      <w:r>
        <w:rPr>
          <w:rStyle w:val="Rimandonotaapidipagina"/>
        </w:rPr>
        <w:footnoteRef/>
      </w:r>
      <w:r>
        <w:t xml:space="preserve"> </w:t>
      </w:r>
      <w:r w:rsidRPr="007819FC">
        <w:rPr>
          <w:i/>
        </w:rPr>
        <w:t xml:space="preserve">Caritas in </w:t>
      </w:r>
      <w:proofErr w:type="spellStart"/>
      <w:r w:rsidRPr="007819FC">
        <w:rPr>
          <w:i/>
        </w:rPr>
        <w:t>veritate</w:t>
      </w:r>
      <w:proofErr w:type="spellEnd"/>
      <w:r>
        <w:t>, n. 38</w:t>
      </w:r>
    </w:p>
  </w:footnote>
  <w:footnote w:id="5">
    <w:p w:rsidR="00F93EEA" w:rsidRDefault="00F93EEA" w:rsidP="00F93EEA">
      <w:pPr>
        <w:pStyle w:val="Testonotaapidipagina"/>
      </w:pPr>
      <w:r>
        <w:rPr>
          <w:rStyle w:val="Rimandonotaapidipagina"/>
        </w:rPr>
        <w:footnoteRef/>
      </w:r>
      <w:r>
        <w:t xml:space="preserve"> </w:t>
      </w:r>
      <w:proofErr w:type="spellStart"/>
      <w:r w:rsidRPr="00743AC8">
        <w:rPr>
          <w:i/>
        </w:rPr>
        <w:t>Evangelii</w:t>
      </w:r>
      <w:proofErr w:type="spellEnd"/>
      <w:r w:rsidRPr="00743AC8">
        <w:rPr>
          <w:i/>
        </w:rPr>
        <w:t xml:space="preserve"> </w:t>
      </w:r>
      <w:proofErr w:type="spellStart"/>
      <w:r w:rsidRPr="00743AC8">
        <w:rPr>
          <w:i/>
        </w:rPr>
        <w:t>gaudium</w:t>
      </w:r>
      <w:proofErr w:type="spellEnd"/>
      <w:r>
        <w:t>, n. 205</w:t>
      </w:r>
    </w:p>
  </w:footnote>
  <w:footnote w:id="6">
    <w:p w:rsidR="00F93EEA" w:rsidRDefault="00F93EEA" w:rsidP="00F93EEA">
      <w:pPr>
        <w:pStyle w:val="Testonotaapidipagina"/>
      </w:pPr>
      <w:r>
        <w:rPr>
          <w:rStyle w:val="Rimandonotaapidipagina"/>
        </w:rPr>
        <w:footnoteRef/>
      </w:r>
      <w:r>
        <w:t xml:space="preserve"> </w:t>
      </w:r>
      <w:r w:rsidRPr="003A43C8">
        <w:rPr>
          <w:i/>
        </w:rPr>
        <w:t>Relazione finale</w:t>
      </w:r>
      <w:r>
        <w:t>, n. 2</w:t>
      </w:r>
    </w:p>
  </w:footnote>
  <w:footnote w:id="7">
    <w:p w:rsidR="00F93EEA" w:rsidRDefault="00F93EEA" w:rsidP="00F93EEA">
      <w:pPr>
        <w:pStyle w:val="Testonotaapidipagina"/>
      </w:pPr>
      <w:r>
        <w:rPr>
          <w:rStyle w:val="Rimandonotaapidipagina"/>
        </w:rPr>
        <w:footnoteRef/>
      </w:r>
      <w:r>
        <w:t xml:space="preserve"> </w:t>
      </w:r>
      <w:proofErr w:type="spellStart"/>
      <w:r w:rsidRPr="0047677B">
        <w:rPr>
          <w:i/>
        </w:rPr>
        <w:t>Laudato</w:t>
      </w:r>
      <w:proofErr w:type="spellEnd"/>
      <w:r w:rsidRPr="0047677B">
        <w:rPr>
          <w:i/>
        </w:rPr>
        <w:t xml:space="preserve"> </w:t>
      </w:r>
      <w:proofErr w:type="spellStart"/>
      <w:r w:rsidRPr="0047677B">
        <w:rPr>
          <w:i/>
        </w:rPr>
        <w:t>si</w:t>
      </w:r>
      <w:r>
        <w:t>’</w:t>
      </w:r>
      <w:proofErr w:type="spellEnd"/>
      <w:r>
        <w:t>. n. 139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EA"/>
    <w:rsid w:val="0017015A"/>
    <w:rsid w:val="001D167C"/>
    <w:rsid w:val="001E02D1"/>
    <w:rsid w:val="001F67DE"/>
    <w:rsid w:val="002E1863"/>
    <w:rsid w:val="002E1ED8"/>
    <w:rsid w:val="003048EB"/>
    <w:rsid w:val="003423FF"/>
    <w:rsid w:val="0038607E"/>
    <w:rsid w:val="003B1CC7"/>
    <w:rsid w:val="004F5F29"/>
    <w:rsid w:val="0059611A"/>
    <w:rsid w:val="00722587"/>
    <w:rsid w:val="00742AA8"/>
    <w:rsid w:val="0074364D"/>
    <w:rsid w:val="007F611A"/>
    <w:rsid w:val="00805F2F"/>
    <w:rsid w:val="00823F97"/>
    <w:rsid w:val="00927965"/>
    <w:rsid w:val="00A479A6"/>
    <w:rsid w:val="00A66D2D"/>
    <w:rsid w:val="00AD2303"/>
    <w:rsid w:val="00B4545F"/>
    <w:rsid w:val="00B45E73"/>
    <w:rsid w:val="00B74AE1"/>
    <w:rsid w:val="00B75007"/>
    <w:rsid w:val="00BD146A"/>
    <w:rsid w:val="00C05A56"/>
    <w:rsid w:val="00C45C1B"/>
    <w:rsid w:val="00C61D10"/>
    <w:rsid w:val="00D649C9"/>
    <w:rsid w:val="00E03150"/>
    <w:rsid w:val="00F93EEA"/>
    <w:rsid w:val="00FB2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E6E42-B0D7-4474-BE46-B48AC846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3E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93EEA"/>
    <w:pPr>
      <w:tabs>
        <w:tab w:val="center" w:pos="4819"/>
        <w:tab w:val="right" w:pos="9638"/>
      </w:tabs>
    </w:pPr>
  </w:style>
  <w:style w:type="character" w:customStyle="1" w:styleId="PidipaginaCarattere">
    <w:name w:val="Piè di pagina Carattere"/>
    <w:basedOn w:val="Carpredefinitoparagrafo"/>
    <w:link w:val="Pidipagina"/>
    <w:uiPriority w:val="99"/>
    <w:rsid w:val="00F93EEA"/>
    <w:rPr>
      <w:rFonts w:ascii="Times New Roman" w:eastAsia="Times New Roman" w:hAnsi="Times New Roman" w:cs="Times New Roman"/>
      <w:sz w:val="24"/>
      <w:szCs w:val="24"/>
      <w:lang w:eastAsia="it-IT"/>
    </w:rPr>
  </w:style>
  <w:style w:type="paragraph" w:styleId="Nessunaspaziatura">
    <w:name w:val="No Spacing"/>
    <w:uiPriority w:val="1"/>
    <w:qFormat/>
    <w:rsid w:val="00F93EEA"/>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F93EEA"/>
    <w:rPr>
      <w:sz w:val="20"/>
      <w:szCs w:val="20"/>
    </w:rPr>
  </w:style>
  <w:style w:type="character" w:customStyle="1" w:styleId="TestonotaapidipaginaCarattere">
    <w:name w:val="Testo nota a piè di pagina Carattere"/>
    <w:basedOn w:val="Carpredefinitoparagrafo"/>
    <w:link w:val="Testonotaapidipagina"/>
    <w:uiPriority w:val="99"/>
    <w:semiHidden/>
    <w:rsid w:val="00F93EE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93EEA"/>
    <w:rPr>
      <w:vertAlign w:val="superscript"/>
    </w:rPr>
  </w:style>
  <w:style w:type="paragraph" w:styleId="Testofumetto">
    <w:name w:val="Balloon Text"/>
    <w:basedOn w:val="Normale"/>
    <w:link w:val="TestofumettoCarattere"/>
    <w:uiPriority w:val="99"/>
    <w:semiHidden/>
    <w:unhideWhenUsed/>
    <w:rsid w:val="00F93E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EE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3005</Words>
  <Characters>17130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Bruno Mazzocato</dc:creator>
  <cp:lastModifiedBy>Eniak</cp:lastModifiedBy>
  <cp:revision>24</cp:revision>
  <dcterms:created xsi:type="dcterms:W3CDTF">2015-12-09T23:57:00Z</dcterms:created>
  <dcterms:modified xsi:type="dcterms:W3CDTF">2015-12-10T00:20:00Z</dcterms:modified>
</cp:coreProperties>
</file>